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806E" w14:textId="6177D390" w:rsidR="00EB3238" w:rsidRPr="00DD2136" w:rsidRDefault="00EB3238" w:rsidP="00EB3238">
      <w:pPr>
        <w:pStyle w:val="Title"/>
        <w:rPr>
          <w:lang w:val="da-DK"/>
        </w:rPr>
      </w:pPr>
      <w:bookmarkStart w:id="0" w:name="_Hlk514936415"/>
      <w:bookmarkStart w:id="1" w:name="_Hlk514855488"/>
      <w:r>
        <w:rPr>
          <w:lang w:val="da-DK"/>
        </w:rPr>
        <w:t>ANLÆGGELSE AF URINKATETER</w:t>
      </w:r>
      <w:bookmarkStart w:id="2" w:name="_GoBack"/>
      <w:bookmarkEnd w:id="2"/>
    </w:p>
    <w:bookmarkEnd w:id="1"/>
    <w:p w14:paraId="6063C86D" w14:textId="6F116A4B" w:rsidR="00FA0A21" w:rsidRPr="00F32F73" w:rsidRDefault="00D94BC8" w:rsidP="00AF2B9C">
      <w:pPr>
        <w:pStyle w:val="NoSpacing"/>
        <w:rPr>
          <w:lang w:val="da-DK"/>
        </w:rPr>
      </w:pPr>
      <w:r w:rsidRPr="00F32F73">
        <w:rPr>
          <w:rStyle w:val="Strong"/>
          <w:lang w:val="da-DK"/>
        </w:rPr>
        <w:t xml:space="preserve">Målgruppe: </w:t>
      </w:r>
      <w:r w:rsidR="00D305F5" w:rsidRPr="00F32F73">
        <w:rPr>
          <w:lang w:val="da-DK"/>
        </w:rPr>
        <w:t xml:space="preserve">Sygeplejestuderende   </w:t>
      </w:r>
      <w:r w:rsidRPr="00F32F73">
        <w:rPr>
          <w:rStyle w:val="Strong"/>
          <w:lang w:val="da-DK"/>
        </w:rPr>
        <w:t xml:space="preserve">Anbefalet antal deltagere: </w:t>
      </w:r>
      <w:r w:rsidR="00FA0A21" w:rsidRPr="00F32F73">
        <w:rPr>
          <w:lang w:val="da-DK"/>
        </w:rPr>
        <w:t>1-2 studerende</w:t>
      </w:r>
    </w:p>
    <w:p w14:paraId="506C84C5" w14:textId="311433BB" w:rsidR="0000739B" w:rsidRPr="00F32F73" w:rsidRDefault="00AF2B9C" w:rsidP="00AF2B9C">
      <w:pPr>
        <w:pStyle w:val="NoSpacing"/>
        <w:rPr>
          <w:rStyle w:val="Strong"/>
          <w:b w:val="0"/>
          <w:lang w:val="da-DK"/>
        </w:rPr>
      </w:pPr>
      <w:r w:rsidRPr="00F32F73">
        <w:rPr>
          <w:b/>
          <w:lang w:val="da-DK"/>
        </w:rPr>
        <w:t>Simuleringstid:</w:t>
      </w:r>
      <w:r w:rsidRPr="00F32F73">
        <w:rPr>
          <w:lang w:val="da-DK"/>
        </w:rPr>
        <w:t xml:space="preserve"> 10 minutter        </w:t>
      </w:r>
      <w:r w:rsidRPr="00F32F73">
        <w:rPr>
          <w:rStyle w:val="Strong"/>
          <w:lang w:val="da-DK"/>
        </w:rPr>
        <w:t xml:space="preserve">Debriefingstid: </w:t>
      </w:r>
      <w:r w:rsidRPr="00F32F73">
        <w:rPr>
          <w:rStyle w:val="Strong"/>
          <w:b w:val="0"/>
          <w:lang w:val="da-DK"/>
        </w:rPr>
        <w:t>20 minutter</w:t>
      </w:r>
    </w:p>
    <w:p w14:paraId="5C0E579E" w14:textId="1DF337D9" w:rsidR="008152E6" w:rsidRPr="00F32F73" w:rsidRDefault="00A247A9" w:rsidP="007D499C">
      <w:pPr>
        <w:pStyle w:val="Heading1"/>
        <w:rPr>
          <w:lang w:val="da-DK"/>
        </w:rPr>
      </w:pPr>
      <w:r w:rsidRPr="00F32F73">
        <w:rPr>
          <w:lang w:val="da-DK"/>
        </w:rPr>
        <w:t>Pensuminformation:</w:t>
      </w:r>
    </w:p>
    <w:p w14:paraId="06CD16DD" w14:textId="5CFD6D01" w:rsidR="00D94BC8" w:rsidRPr="00F32F73" w:rsidRDefault="00D94BC8" w:rsidP="007D499C">
      <w:pPr>
        <w:pStyle w:val="Heading2"/>
        <w:rPr>
          <w:color w:val="FF0000"/>
          <w:lang w:val="da-DK"/>
        </w:rPr>
      </w:pPr>
      <w:r w:rsidRPr="00F32F73">
        <w:rPr>
          <w:lang w:val="da-DK"/>
        </w:rPr>
        <w:t>Læringsmål</w:t>
      </w:r>
    </w:p>
    <w:p w14:paraId="04F2C3B4" w14:textId="24AA2C9E" w:rsidR="00134B3F" w:rsidRPr="00F32F73" w:rsidRDefault="00152CB4" w:rsidP="002D7DE9">
      <w:pPr>
        <w:rPr>
          <w:rStyle w:val="Strong"/>
          <w:b w:val="0"/>
          <w:lang w:val="da-DK"/>
        </w:rPr>
      </w:pPr>
      <w:r w:rsidRPr="00F32F73">
        <w:rPr>
          <w:rStyle w:val="Strong"/>
          <w:b w:val="0"/>
          <w:lang w:val="da-DK"/>
        </w:rPr>
        <w:t xml:space="preserve">Efter gennemførelse af simuleringen og </w:t>
      </w:r>
      <w:proofErr w:type="spellStart"/>
      <w:r w:rsidRPr="00F32F73">
        <w:rPr>
          <w:rStyle w:val="Strong"/>
          <w:b w:val="0"/>
          <w:lang w:val="da-DK"/>
        </w:rPr>
        <w:t>debriefing-sessionen</w:t>
      </w:r>
      <w:proofErr w:type="spellEnd"/>
      <w:r w:rsidRPr="00F32F73">
        <w:rPr>
          <w:rStyle w:val="Strong"/>
          <w:b w:val="0"/>
          <w:lang w:val="da-DK"/>
        </w:rPr>
        <w:t>, vil de studerende være i stand til at:</w:t>
      </w:r>
    </w:p>
    <w:bookmarkEnd w:id="0"/>
    <w:p w14:paraId="4FF913F1" w14:textId="77777777" w:rsidR="00225E7D" w:rsidRPr="00F32F73" w:rsidRDefault="00640C87" w:rsidP="009F4011">
      <w:pPr>
        <w:pStyle w:val="NoSpacing"/>
        <w:numPr>
          <w:ilvl w:val="0"/>
          <w:numId w:val="21"/>
        </w:numPr>
        <w:rPr>
          <w:szCs w:val="22"/>
          <w:lang w:val="da-DK"/>
        </w:rPr>
      </w:pPr>
      <w:r w:rsidRPr="00F32F73">
        <w:rPr>
          <w:szCs w:val="22"/>
          <w:lang w:val="da-DK"/>
        </w:rPr>
        <w:t>Udføre en fokuseret vurdering af patientens urinvejssystem</w:t>
      </w:r>
    </w:p>
    <w:p w14:paraId="4F942E21" w14:textId="0D9BF3B2" w:rsidR="00E5677E" w:rsidRPr="00F32F73" w:rsidRDefault="00225E7D" w:rsidP="009F4011">
      <w:pPr>
        <w:pStyle w:val="NoSpacing"/>
        <w:numPr>
          <w:ilvl w:val="0"/>
          <w:numId w:val="21"/>
        </w:numPr>
        <w:rPr>
          <w:szCs w:val="22"/>
          <w:lang w:val="da-DK"/>
        </w:rPr>
      </w:pPr>
      <w:r w:rsidRPr="00F32F73">
        <w:rPr>
          <w:szCs w:val="22"/>
          <w:lang w:val="da-DK"/>
        </w:rPr>
        <w:t xml:space="preserve">Genkende behovet for </w:t>
      </w:r>
      <w:proofErr w:type="spellStart"/>
      <w:r w:rsidRPr="00F32F73">
        <w:rPr>
          <w:szCs w:val="22"/>
          <w:lang w:val="da-DK"/>
        </w:rPr>
        <w:t>urinkateterisering</w:t>
      </w:r>
      <w:proofErr w:type="spellEnd"/>
    </w:p>
    <w:p w14:paraId="4F63A388" w14:textId="2A840122" w:rsidR="007C70F7" w:rsidRPr="00F32F73" w:rsidRDefault="007C70F7" w:rsidP="009F4011">
      <w:pPr>
        <w:pStyle w:val="NoSpacing"/>
        <w:numPr>
          <w:ilvl w:val="0"/>
          <w:numId w:val="21"/>
        </w:numPr>
        <w:rPr>
          <w:szCs w:val="22"/>
          <w:lang w:val="da-DK"/>
        </w:rPr>
      </w:pPr>
      <w:r w:rsidRPr="00F32F73">
        <w:rPr>
          <w:szCs w:val="22"/>
          <w:lang w:val="da-DK"/>
        </w:rPr>
        <w:t>Forklare procedurer for patienten ud fra passende rammer for kommunikation</w:t>
      </w:r>
    </w:p>
    <w:p w14:paraId="1B140A04" w14:textId="750B5909" w:rsidR="000716BB" w:rsidRPr="00F32F73" w:rsidRDefault="00E5677E" w:rsidP="009F4011">
      <w:pPr>
        <w:pStyle w:val="NoSpacing"/>
        <w:numPr>
          <w:ilvl w:val="0"/>
          <w:numId w:val="21"/>
        </w:numPr>
        <w:rPr>
          <w:szCs w:val="22"/>
          <w:lang w:val="da-DK"/>
        </w:rPr>
      </w:pPr>
      <w:r w:rsidRPr="00F32F73">
        <w:rPr>
          <w:szCs w:val="22"/>
          <w:lang w:val="da-DK"/>
        </w:rPr>
        <w:t xml:space="preserve">Udføre de korrekte trin ved </w:t>
      </w:r>
      <w:proofErr w:type="spellStart"/>
      <w:r w:rsidRPr="00F32F73">
        <w:rPr>
          <w:szCs w:val="22"/>
          <w:lang w:val="da-DK"/>
        </w:rPr>
        <w:t>urinkateterisering</w:t>
      </w:r>
      <w:proofErr w:type="spellEnd"/>
      <w:r w:rsidRPr="00F32F73">
        <w:rPr>
          <w:szCs w:val="22"/>
          <w:lang w:val="da-DK"/>
        </w:rPr>
        <w:t xml:space="preserve"> ved hjælp af steril teknik</w:t>
      </w:r>
    </w:p>
    <w:p w14:paraId="68CA090E" w14:textId="4EFFEA69" w:rsidR="00DE0381" w:rsidRPr="00F32F73" w:rsidRDefault="00B22DD3" w:rsidP="009F4011">
      <w:pPr>
        <w:pStyle w:val="NoSpacing"/>
        <w:numPr>
          <w:ilvl w:val="0"/>
          <w:numId w:val="21"/>
        </w:numPr>
        <w:rPr>
          <w:szCs w:val="22"/>
          <w:lang w:val="da-DK"/>
        </w:rPr>
      </w:pPr>
      <w:r w:rsidRPr="00F32F73">
        <w:rPr>
          <w:szCs w:val="22"/>
          <w:lang w:val="da-DK"/>
        </w:rPr>
        <w:t xml:space="preserve">Udfylde passende dokumentation </w:t>
      </w:r>
    </w:p>
    <w:p w14:paraId="22A8BB24" w14:textId="2B7D7154" w:rsidR="00D94BC8" w:rsidRPr="00F32F73" w:rsidRDefault="00D94BC8" w:rsidP="007D499C">
      <w:pPr>
        <w:pStyle w:val="Heading2"/>
        <w:rPr>
          <w:lang w:val="da-DK"/>
        </w:rPr>
      </w:pPr>
      <w:r w:rsidRPr="00F32F73">
        <w:rPr>
          <w:lang w:val="da-DK"/>
        </w:rPr>
        <w:t>Scenarieresumé</w:t>
      </w:r>
    </w:p>
    <w:p w14:paraId="4DB9157B" w14:textId="5CA028A2" w:rsidR="00303F3D" w:rsidRPr="00F32F73" w:rsidRDefault="00D94BC8" w:rsidP="009F4011">
      <w:pPr>
        <w:rPr>
          <w:lang w:val="da-DK"/>
        </w:rPr>
      </w:pPr>
      <w:r w:rsidRPr="00F32F73">
        <w:rPr>
          <w:lang w:val="da-DK"/>
        </w:rPr>
        <w:t xml:space="preserve">I dette scenarie ligger en 39-årig kvinde på den kirurgiske afdeling, </w:t>
      </w:r>
      <w:r w:rsidR="00131EC1" w:rsidRPr="00F32F73">
        <w:rPr>
          <w:lang w:val="da-DK"/>
        </w:rPr>
        <w:t xml:space="preserve">første postoperative døgn </w:t>
      </w:r>
      <w:r w:rsidRPr="00F32F73">
        <w:rPr>
          <w:lang w:val="da-DK"/>
        </w:rPr>
        <w:t xml:space="preserve">efter at have fået foretaget en </w:t>
      </w:r>
      <w:proofErr w:type="spellStart"/>
      <w:r w:rsidRPr="00F32F73">
        <w:rPr>
          <w:lang w:val="da-DK"/>
        </w:rPr>
        <w:t>hysterektomi</w:t>
      </w:r>
      <w:proofErr w:type="spellEnd"/>
      <w:r w:rsidRPr="00F32F73">
        <w:rPr>
          <w:lang w:val="da-DK"/>
        </w:rPr>
        <w:t>. Et urinkateter blev anlagt i forbindelse med operation</w:t>
      </w:r>
      <w:r w:rsidR="00351EE1" w:rsidRPr="00F32F73">
        <w:rPr>
          <w:lang w:val="da-DK"/>
        </w:rPr>
        <w:t>en</w:t>
      </w:r>
      <w:r w:rsidRPr="00F32F73">
        <w:rPr>
          <w:lang w:val="da-DK"/>
        </w:rPr>
        <w:t xml:space="preserve">. Det blev fjernet her til formiddag, og patienten har </w:t>
      </w:r>
      <w:r w:rsidR="00351EE1" w:rsidRPr="00F32F73">
        <w:rPr>
          <w:lang w:val="da-DK"/>
        </w:rPr>
        <w:t>fået noget at drikke</w:t>
      </w:r>
      <w:r w:rsidRPr="00F32F73">
        <w:rPr>
          <w:lang w:val="da-DK"/>
        </w:rPr>
        <w:t xml:space="preserve"> for at fremme </w:t>
      </w:r>
      <w:r w:rsidR="00131EC1" w:rsidRPr="00F32F73">
        <w:rPr>
          <w:lang w:val="da-DK"/>
        </w:rPr>
        <w:t>diurese</w:t>
      </w:r>
      <w:r w:rsidRPr="00F32F73">
        <w:rPr>
          <w:lang w:val="da-DK"/>
        </w:rPr>
        <w:t>. Hun har lige været på toilettet, hvor hun forsøgte at lade vandet, men kunne</w:t>
      </w:r>
      <w:r w:rsidR="00BE2FF4" w:rsidRPr="00F32F73">
        <w:rPr>
          <w:lang w:val="da-DK"/>
        </w:rPr>
        <w:t xml:space="preserve"> ikke</w:t>
      </w:r>
      <w:r w:rsidRPr="00F32F73">
        <w:rPr>
          <w:lang w:val="da-DK"/>
        </w:rPr>
        <w:t>.</w:t>
      </w:r>
    </w:p>
    <w:p w14:paraId="6C4B9AC5" w14:textId="1CB23FC4" w:rsidR="002361C5" w:rsidRPr="00F32F73" w:rsidRDefault="00F26386" w:rsidP="009F4011">
      <w:pPr>
        <w:rPr>
          <w:lang w:val="da-DK"/>
        </w:rPr>
      </w:pPr>
      <w:r w:rsidRPr="00F32F73">
        <w:rPr>
          <w:lang w:val="da-DK"/>
        </w:rPr>
        <w:t xml:space="preserve">De studerende skal udføre en fokuseret undersøgelse af patienten, genkende urinretention og behovet for midlertidig </w:t>
      </w:r>
      <w:proofErr w:type="spellStart"/>
      <w:r w:rsidRPr="00F32F73">
        <w:rPr>
          <w:lang w:val="da-DK"/>
        </w:rPr>
        <w:t>kateterisering</w:t>
      </w:r>
      <w:proofErr w:type="spellEnd"/>
      <w:r w:rsidRPr="00F32F73">
        <w:rPr>
          <w:lang w:val="da-DK"/>
        </w:rPr>
        <w:t xml:space="preserve">, forklare proceduren for patienten ud fra passende rammer for kommunikation, følge den lokale protokol for proceduren samt udføre de korrekte trin ved en midlertidig </w:t>
      </w:r>
      <w:proofErr w:type="spellStart"/>
      <w:r w:rsidRPr="00F32F73">
        <w:rPr>
          <w:lang w:val="da-DK"/>
        </w:rPr>
        <w:t>urinkateterisering</w:t>
      </w:r>
      <w:proofErr w:type="spellEnd"/>
      <w:r w:rsidRPr="00F32F73">
        <w:rPr>
          <w:lang w:val="da-DK"/>
        </w:rPr>
        <w:t>, herunder opretholdelse af et sterilt område.</w:t>
      </w:r>
    </w:p>
    <w:p w14:paraId="55F47299" w14:textId="25709D34" w:rsidR="00285017" w:rsidRPr="00F32F73" w:rsidRDefault="00285017" w:rsidP="002E7A7C">
      <w:pPr>
        <w:pStyle w:val="Heading2"/>
        <w:rPr>
          <w:lang w:val="da-DK"/>
        </w:rPr>
      </w:pPr>
      <w:r w:rsidRPr="00F32F73">
        <w:rPr>
          <w:lang w:val="da-DK"/>
        </w:rPr>
        <w:t>Debriefing</w:t>
      </w:r>
    </w:p>
    <w:p w14:paraId="0C0C9B11" w14:textId="4BD906E2" w:rsidR="00DE2468" w:rsidRPr="00F32F73" w:rsidRDefault="00285017" w:rsidP="009F4011">
      <w:pPr>
        <w:rPr>
          <w:lang w:val="da-DK"/>
        </w:rPr>
      </w:pPr>
      <w:bookmarkStart w:id="3" w:name="_Hlk515357154"/>
      <w:r w:rsidRPr="00F32F73">
        <w:rPr>
          <w:lang w:val="da-DK"/>
        </w:rPr>
        <w:t xml:space="preserve">Når simuleringen er forbi, anbefales det at gennemføre en </w:t>
      </w:r>
      <w:r w:rsidR="00FD0ED7" w:rsidRPr="00F32F73">
        <w:rPr>
          <w:lang w:val="da-DK"/>
        </w:rPr>
        <w:t>facilitatorledet</w:t>
      </w:r>
      <w:r w:rsidRPr="00F32F73">
        <w:rPr>
          <w:lang w:val="da-DK"/>
        </w:rPr>
        <w:t xml:space="preserve"> debriefing for at diskutere emner relateret til læringsmålene. Eventloggen i Session Viewer giver forslag til debriefing-spørgsmål. Centrale diskussionspunkter kan være:</w:t>
      </w:r>
    </w:p>
    <w:p w14:paraId="674FE00D" w14:textId="5D252E70" w:rsidR="009F7224" w:rsidRPr="00F32F73" w:rsidRDefault="002541D7" w:rsidP="00683FA8">
      <w:pPr>
        <w:pStyle w:val="ListParagraph"/>
        <w:numPr>
          <w:ilvl w:val="0"/>
          <w:numId w:val="23"/>
        </w:numPr>
        <w:rPr>
          <w:lang w:val="da-DK"/>
        </w:rPr>
      </w:pPr>
      <w:r w:rsidRPr="00F32F73">
        <w:rPr>
          <w:szCs w:val="22"/>
          <w:lang w:val="da-DK"/>
        </w:rPr>
        <w:t xml:space="preserve">Udførelse </w:t>
      </w:r>
      <w:r w:rsidR="009F7224" w:rsidRPr="00F32F73">
        <w:rPr>
          <w:szCs w:val="22"/>
          <w:lang w:val="da-DK"/>
        </w:rPr>
        <w:t xml:space="preserve">af en fokuseret vurdering af urinvejssystemet </w:t>
      </w:r>
    </w:p>
    <w:p w14:paraId="18B0F358" w14:textId="76736483" w:rsidR="00683FA8" w:rsidRPr="00F32F73" w:rsidRDefault="00E543A5" w:rsidP="00683FA8">
      <w:pPr>
        <w:pStyle w:val="ListParagraph"/>
        <w:numPr>
          <w:ilvl w:val="0"/>
          <w:numId w:val="23"/>
        </w:numPr>
        <w:rPr>
          <w:lang w:val="da-DK"/>
        </w:rPr>
      </w:pPr>
      <w:r w:rsidRPr="00F32F73">
        <w:rPr>
          <w:lang w:val="da-DK"/>
        </w:rPr>
        <w:t>Opretholde</w:t>
      </w:r>
      <w:r w:rsidR="002541D7" w:rsidRPr="00F32F73">
        <w:rPr>
          <w:lang w:val="da-DK"/>
        </w:rPr>
        <w:t>lse af</w:t>
      </w:r>
      <w:r w:rsidRPr="00F32F73">
        <w:rPr>
          <w:lang w:val="da-DK"/>
        </w:rPr>
        <w:t xml:space="preserve"> et sterilt område</w:t>
      </w:r>
    </w:p>
    <w:p w14:paraId="4F2B32C6" w14:textId="22182B3D" w:rsidR="00E543A5" w:rsidRPr="00F32F73" w:rsidRDefault="00F07EAD" w:rsidP="00683FA8">
      <w:pPr>
        <w:pStyle w:val="ListParagraph"/>
        <w:numPr>
          <w:ilvl w:val="0"/>
          <w:numId w:val="23"/>
        </w:numPr>
        <w:rPr>
          <w:lang w:val="da-DK"/>
        </w:rPr>
      </w:pPr>
      <w:r w:rsidRPr="00F32F73">
        <w:rPr>
          <w:lang w:val="da-DK"/>
        </w:rPr>
        <w:t xml:space="preserve">Kommunikation med patienten </w:t>
      </w:r>
    </w:p>
    <w:p w14:paraId="21066463" w14:textId="5863EE62" w:rsidR="009B10CD" w:rsidRPr="00F32F73" w:rsidRDefault="009B10CD" w:rsidP="002E7A7C">
      <w:pPr>
        <w:pStyle w:val="Heading2"/>
        <w:rPr>
          <w:lang w:val="da-DK"/>
        </w:rPr>
      </w:pPr>
      <w:bookmarkStart w:id="4" w:name="_Hlk514937051"/>
      <w:bookmarkEnd w:id="3"/>
      <w:r w:rsidRPr="00F32F73">
        <w:rPr>
          <w:lang w:val="da-DK"/>
        </w:rPr>
        <w:t>Foreslåede referencer</w:t>
      </w:r>
    </w:p>
    <w:bookmarkEnd w:id="4"/>
    <w:p w14:paraId="7E070A1E" w14:textId="3551D9A3" w:rsidR="002A364B" w:rsidRPr="00F32F73" w:rsidRDefault="009221AA" w:rsidP="002A364B">
      <w:pPr>
        <w:rPr>
          <w:lang w:val="da-DK"/>
        </w:rPr>
      </w:pPr>
      <w:proofErr w:type="spellStart"/>
      <w:r w:rsidRPr="00EB3238">
        <w:t>Ercole</w:t>
      </w:r>
      <w:proofErr w:type="spellEnd"/>
      <w:r w:rsidRPr="00EB3238">
        <w:t xml:space="preserve"> FE, </w:t>
      </w:r>
      <w:proofErr w:type="spellStart"/>
      <w:r w:rsidRPr="00EB3238">
        <w:t>Macieira</w:t>
      </w:r>
      <w:proofErr w:type="spellEnd"/>
      <w:r w:rsidRPr="00EB3238">
        <w:t xml:space="preserve"> TGR, </w:t>
      </w:r>
      <w:proofErr w:type="spellStart"/>
      <w:r w:rsidRPr="00EB3238">
        <w:t>Wenceslau</w:t>
      </w:r>
      <w:proofErr w:type="spellEnd"/>
      <w:r w:rsidRPr="00EB3238">
        <w:t xml:space="preserve"> LCC, el al. </w:t>
      </w:r>
      <w:r w:rsidR="009509C9" w:rsidRPr="00EB3238">
        <w:rPr>
          <w:i/>
        </w:rPr>
        <w:t xml:space="preserve">Integrative Review: Evidences </w:t>
      </w:r>
      <w:proofErr w:type="gramStart"/>
      <w:r w:rsidR="009509C9" w:rsidRPr="00EB3238">
        <w:rPr>
          <w:i/>
        </w:rPr>
        <w:t>On</w:t>
      </w:r>
      <w:proofErr w:type="gramEnd"/>
      <w:r w:rsidR="009509C9" w:rsidRPr="00EB3238">
        <w:rPr>
          <w:i/>
        </w:rPr>
        <w:t xml:space="preserve"> The Practice Of Intermittent/Indwelling Urinary Catheterization.</w:t>
      </w:r>
      <w:r w:rsidR="009509C9" w:rsidRPr="00EB3238">
        <w:t xml:space="preserve"> </w:t>
      </w:r>
      <w:r w:rsidR="009509C9" w:rsidRPr="00F32F73">
        <w:rPr>
          <w:lang w:val="da-DK"/>
        </w:rPr>
        <w:t xml:space="preserve">Rev. Latino-Am. </w:t>
      </w:r>
      <w:proofErr w:type="spellStart"/>
      <w:r w:rsidR="009509C9" w:rsidRPr="00F32F73">
        <w:rPr>
          <w:lang w:val="da-DK"/>
        </w:rPr>
        <w:t>Enfermagem</w:t>
      </w:r>
      <w:proofErr w:type="spellEnd"/>
      <w:r w:rsidR="009509C9" w:rsidRPr="00F32F73">
        <w:rPr>
          <w:lang w:val="da-DK"/>
        </w:rPr>
        <w:t xml:space="preserve"> 2013 Jan.-Feb.;21(1):459-68. Hentet på </w:t>
      </w:r>
      <w:hyperlink r:id="rId8" w:history="1">
        <w:r w:rsidR="002A364B" w:rsidRPr="00F32F73">
          <w:rPr>
            <w:rStyle w:val="Hyperlink"/>
            <w:rFonts w:cs="Calibri"/>
            <w:lang w:val="da-DK"/>
          </w:rPr>
          <w:t>http://www.scielo.br/pdf/rlae/v21n1/v21n1a23.pdf</w:t>
        </w:r>
      </w:hyperlink>
    </w:p>
    <w:p w14:paraId="33C89024" w14:textId="066B91E9" w:rsidR="007156E9" w:rsidRPr="00F32F73" w:rsidRDefault="00E74637">
      <w:pPr>
        <w:rPr>
          <w:rStyle w:val="Strong"/>
          <w:sz w:val="28"/>
          <w:szCs w:val="28"/>
          <w:lang w:val="da-DK"/>
        </w:rPr>
      </w:pPr>
      <w:proofErr w:type="spellStart"/>
      <w:r w:rsidRPr="00F32F73">
        <w:rPr>
          <w:lang w:val="da-DK"/>
        </w:rPr>
        <w:t>Geller</w:t>
      </w:r>
      <w:proofErr w:type="spellEnd"/>
      <w:r w:rsidRPr="00F32F73">
        <w:rPr>
          <w:lang w:val="da-DK"/>
        </w:rPr>
        <w:t xml:space="preserve"> EJ. </w:t>
      </w:r>
      <w:r w:rsidR="00F70CA8" w:rsidRPr="00EB3238">
        <w:rPr>
          <w:i/>
        </w:rPr>
        <w:t xml:space="preserve">Prevention and management of postoperative urinary retention after </w:t>
      </w:r>
      <w:proofErr w:type="spellStart"/>
      <w:r w:rsidR="00F70CA8" w:rsidRPr="00EB3238">
        <w:rPr>
          <w:i/>
        </w:rPr>
        <w:t>urogynecologic</w:t>
      </w:r>
      <w:proofErr w:type="spellEnd"/>
      <w:r w:rsidR="00F70CA8" w:rsidRPr="00EB3238">
        <w:rPr>
          <w:i/>
        </w:rPr>
        <w:t xml:space="preserve"> surgery</w:t>
      </w:r>
      <w:r w:rsidRPr="00EB3238">
        <w:t xml:space="preserve">. </w:t>
      </w:r>
      <w:r w:rsidRPr="00F32F73">
        <w:rPr>
          <w:lang w:val="da-DK"/>
        </w:rPr>
        <w:t xml:space="preserve">Int J </w:t>
      </w:r>
      <w:proofErr w:type="spellStart"/>
      <w:r w:rsidRPr="00F32F73">
        <w:rPr>
          <w:lang w:val="da-DK"/>
        </w:rPr>
        <w:t>Womens</w:t>
      </w:r>
      <w:proofErr w:type="spellEnd"/>
      <w:r w:rsidRPr="00F32F73">
        <w:rPr>
          <w:lang w:val="da-DK"/>
        </w:rPr>
        <w:t xml:space="preserve"> Health. 6: 829-838. 2014. </w:t>
      </w:r>
      <w:proofErr w:type="spellStart"/>
      <w:r w:rsidRPr="00F32F73">
        <w:rPr>
          <w:lang w:val="da-DK"/>
        </w:rPr>
        <w:t>doi</w:t>
      </w:r>
      <w:proofErr w:type="spellEnd"/>
      <w:r w:rsidRPr="00F32F73">
        <w:rPr>
          <w:lang w:val="da-DK"/>
        </w:rPr>
        <w:t xml:space="preserve">: </w:t>
      </w:r>
      <w:r w:rsidR="00390414" w:rsidRPr="00F32F73">
        <w:rPr>
          <w:color w:val="000000"/>
          <w:shd w:val="clear" w:color="auto" w:fill="FFFFFF"/>
          <w:lang w:val="da-DK"/>
        </w:rPr>
        <w:t>10.2147/IJWH.S55383</w:t>
      </w:r>
      <w:r w:rsidR="007156E9" w:rsidRPr="00F32F73">
        <w:rPr>
          <w:rStyle w:val="Strong"/>
          <w:sz w:val="28"/>
          <w:szCs w:val="28"/>
          <w:lang w:val="da-DK"/>
        </w:rPr>
        <w:br w:type="page"/>
      </w:r>
    </w:p>
    <w:p w14:paraId="76342F5E" w14:textId="769E58FB" w:rsidR="00B465AC" w:rsidRPr="00F32F73" w:rsidRDefault="00E01530" w:rsidP="00B4107C">
      <w:pPr>
        <w:pStyle w:val="Heading1"/>
        <w:rPr>
          <w:lang w:val="da-DK"/>
        </w:rPr>
      </w:pPr>
      <w:r w:rsidRPr="00F32F73">
        <w:rPr>
          <w:lang w:val="da-DK"/>
        </w:rPr>
        <w:t>Opsætning og forberedelse:</w:t>
      </w:r>
    </w:p>
    <w:p w14:paraId="0C592328" w14:textId="6C580F3A" w:rsidR="00D94BC8" w:rsidRPr="00F32F73" w:rsidRDefault="00D94BC8" w:rsidP="00B4107C">
      <w:pPr>
        <w:pStyle w:val="Heading2"/>
        <w:rPr>
          <w:lang w:val="da-DK"/>
        </w:rPr>
      </w:pPr>
      <w:r w:rsidRPr="00F32F73">
        <w:rPr>
          <w:lang w:val="da-DK"/>
        </w:rPr>
        <w:t>Udstyr</w:t>
      </w:r>
    </w:p>
    <w:p w14:paraId="77CE5E96" w14:textId="28025E32" w:rsidR="00E56BF6" w:rsidRPr="00F32F73" w:rsidRDefault="00E56BF6" w:rsidP="00B625BA">
      <w:pPr>
        <w:rPr>
          <w:sz w:val="2"/>
          <w:szCs w:val="2"/>
          <w:lang w:val="da-DK"/>
        </w:rPr>
        <w:sectPr w:rsidR="00E56BF6" w:rsidRPr="00F32F73" w:rsidSect="00A64199">
          <w:headerReference w:type="default" r:id="rId9"/>
          <w:footerReference w:type="default" r:id="rId10"/>
          <w:pgSz w:w="11906" w:h="16838"/>
          <w:pgMar w:top="1701" w:right="1134" w:bottom="1701" w:left="1134" w:header="708" w:footer="708" w:gutter="0"/>
          <w:cols w:space="708"/>
          <w:docGrid w:linePitch="360"/>
        </w:sectPr>
      </w:pPr>
    </w:p>
    <w:p w14:paraId="060F3091" w14:textId="58039D6D" w:rsidR="004971D3" w:rsidRPr="00F32F73" w:rsidRDefault="004971D3" w:rsidP="000A62C8">
      <w:pPr>
        <w:pStyle w:val="NoSpacing"/>
        <w:numPr>
          <w:ilvl w:val="0"/>
          <w:numId w:val="18"/>
        </w:numPr>
        <w:rPr>
          <w:lang w:val="da-DK"/>
        </w:rPr>
      </w:pPr>
      <w:r w:rsidRPr="00F32F73">
        <w:rPr>
          <w:lang w:val="da-DK"/>
        </w:rPr>
        <w:t>Bækken</w:t>
      </w:r>
    </w:p>
    <w:p w14:paraId="1FEA087A" w14:textId="5F576C3E" w:rsidR="00D94BC8" w:rsidRPr="00F32F73" w:rsidRDefault="00D94BC8" w:rsidP="007A530A">
      <w:pPr>
        <w:pStyle w:val="NoSpacing"/>
        <w:numPr>
          <w:ilvl w:val="0"/>
          <w:numId w:val="10"/>
        </w:numPr>
        <w:ind w:left="357" w:hanging="357"/>
        <w:rPr>
          <w:lang w:val="da-DK"/>
        </w:rPr>
      </w:pPr>
      <w:r w:rsidRPr="00F32F73">
        <w:rPr>
          <w:lang w:val="da-DK"/>
        </w:rPr>
        <w:t>Blodtryksmanchet</w:t>
      </w:r>
    </w:p>
    <w:p w14:paraId="24821E86" w14:textId="31B47B69" w:rsidR="00454947" w:rsidRPr="00F32F73" w:rsidRDefault="00454947" w:rsidP="007A530A">
      <w:pPr>
        <w:pStyle w:val="NoSpacing"/>
        <w:numPr>
          <w:ilvl w:val="0"/>
          <w:numId w:val="10"/>
        </w:numPr>
        <w:ind w:left="357" w:hanging="357"/>
        <w:rPr>
          <w:lang w:val="da-DK"/>
        </w:rPr>
      </w:pPr>
      <w:r w:rsidRPr="00F32F73">
        <w:rPr>
          <w:lang w:val="da-DK"/>
        </w:rPr>
        <w:t>Forbinding til saltvandsdrop og operationssted</w:t>
      </w:r>
    </w:p>
    <w:p w14:paraId="7053EC43" w14:textId="2F9424ED" w:rsidR="007266C9" w:rsidRPr="00F32F73" w:rsidRDefault="007266C9" w:rsidP="007A530A">
      <w:pPr>
        <w:pStyle w:val="NoSpacing"/>
        <w:numPr>
          <w:ilvl w:val="0"/>
          <w:numId w:val="10"/>
        </w:numPr>
        <w:ind w:left="357" w:hanging="357"/>
        <w:rPr>
          <w:lang w:val="da-DK"/>
        </w:rPr>
      </w:pPr>
      <w:r w:rsidRPr="00F32F73">
        <w:rPr>
          <w:lang w:val="da-DK"/>
        </w:rPr>
        <w:t>Væsketæt underlag</w:t>
      </w:r>
    </w:p>
    <w:p w14:paraId="6A741AEE" w14:textId="091A0864" w:rsidR="00AD3DCB" w:rsidRPr="00F32F73" w:rsidRDefault="00D345E2" w:rsidP="007A530A">
      <w:pPr>
        <w:pStyle w:val="NoSpacing"/>
        <w:numPr>
          <w:ilvl w:val="0"/>
          <w:numId w:val="10"/>
        </w:numPr>
        <w:ind w:left="357" w:hanging="357"/>
        <w:rPr>
          <w:lang w:val="da-DK"/>
        </w:rPr>
      </w:pPr>
      <w:r w:rsidRPr="00F32F73">
        <w:rPr>
          <w:lang w:val="da-DK"/>
        </w:rPr>
        <w:t>IV saltvandsdrop (mindre end 22 g)</w:t>
      </w:r>
    </w:p>
    <w:p w14:paraId="5E9BAC2A" w14:textId="77777777" w:rsidR="00D94BC8" w:rsidRPr="00F32F73" w:rsidRDefault="006907AE" w:rsidP="007A530A">
      <w:pPr>
        <w:pStyle w:val="NoSpacing"/>
        <w:numPr>
          <w:ilvl w:val="0"/>
          <w:numId w:val="10"/>
        </w:numPr>
        <w:ind w:left="357" w:hanging="357"/>
        <w:rPr>
          <w:lang w:val="da-DK"/>
        </w:rPr>
      </w:pPr>
      <w:r w:rsidRPr="00F32F73">
        <w:rPr>
          <w:lang w:val="da-DK"/>
        </w:rPr>
        <w:t>Patienttøj</w:t>
      </w:r>
    </w:p>
    <w:p w14:paraId="1528C1C5" w14:textId="7769C9C0" w:rsidR="008C44A7" w:rsidRPr="00F32F73" w:rsidRDefault="008C44A7" w:rsidP="007A530A">
      <w:pPr>
        <w:pStyle w:val="NoSpacing"/>
        <w:numPr>
          <w:ilvl w:val="0"/>
          <w:numId w:val="10"/>
        </w:numPr>
        <w:ind w:left="357" w:hanging="357"/>
        <w:rPr>
          <w:lang w:val="da-DK"/>
        </w:rPr>
      </w:pPr>
      <w:r w:rsidRPr="00F32F73">
        <w:rPr>
          <w:lang w:val="da-DK"/>
        </w:rPr>
        <w:t>Patient ID-armbånd med navn og fødselsdato</w:t>
      </w:r>
    </w:p>
    <w:p w14:paraId="43835D6D" w14:textId="781EE67B" w:rsidR="00285017" w:rsidRPr="00F32F73" w:rsidRDefault="00285017" w:rsidP="007A530A">
      <w:pPr>
        <w:pStyle w:val="NoSpacing"/>
        <w:numPr>
          <w:ilvl w:val="0"/>
          <w:numId w:val="10"/>
        </w:numPr>
        <w:ind w:left="357" w:hanging="357"/>
        <w:rPr>
          <w:lang w:val="da-DK"/>
        </w:rPr>
      </w:pPr>
      <w:r w:rsidRPr="00F32F73">
        <w:rPr>
          <w:lang w:val="da-DK"/>
        </w:rPr>
        <w:t>Patientmonitor</w:t>
      </w:r>
    </w:p>
    <w:p w14:paraId="547CE5E2" w14:textId="3979284A" w:rsidR="005110C5" w:rsidRPr="00F32F73" w:rsidRDefault="005110C5" w:rsidP="007A530A">
      <w:pPr>
        <w:pStyle w:val="NoSpacing"/>
        <w:numPr>
          <w:ilvl w:val="0"/>
          <w:numId w:val="10"/>
        </w:numPr>
        <w:ind w:left="357" w:hanging="357"/>
        <w:rPr>
          <w:lang w:val="da-DK"/>
        </w:rPr>
      </w:pPr>
      <w:r w:rsidRPr="00F32F73">
        <w:rPr>
          <w:lang w:val="da-DK"/>
        </w:rPr>
        <w:t>Telefon for at kunne ringe til lægen</w:t>
      </w:r>
    </w:p>
    <w:p w14:paraId="2402778D" w14:textId="27E1380B" w:rsidR="00062A72" w:rsidRPr="00F32F73" w:rsidRDefault="00062A72" w:rsidP="007A530A">
      <w:pPr>
        <w:pStyle w:val="NoSpacing"/>
        <w:numPr>
          <w:ilvl w:val="0"/>
          <w:numId w:val="10"/>
        </w:numPr>
        <w:ind w:left="357" w:hanging="357"/>
        <w:rPr>
          <w:lang w:val="da-DK"/>
        </w:rPr>
      </w:pPr>
      <w:proofErr w:type="spellStart"/>
      <w:r w:rsidRPr="00F32F73">
        <w:rPr>
          <w:lang w:val="da-DK"/>
        </w:rPr>
        <w:t>Ultralydenhed</w:t>
      </w:r>
      <w:proofErr w:type="spellEnd"/>
      <w:r w:rsidRPr="00F32F73">
        <w:rPr>
          <w:lang w:val="da-DK"/>
        </w:rPr>
        <w:t xml:space="preserve"> til blærescanning</w:t>
      </w:r>
    </w:p>
    <w:p w14:paraId="579E555E" w14:textId="1DBB40E8" w:rsidR="00D94BC8" w:rsidRPr="00F32F73" w:rsidRDefault="00863AB5" w:rsidP="007A530A">
      <w:pPr>
        <w:pStyle w:val="NoSpacing"/>
        <w:numPr>
          <w:ilvl w:val="0"/>
          <w:numId w:val="10"/>
        </w:numPr>
        <w:ind w:left="357" w:hanging="357"/>
        <w:rPr>
          <w:lang w:val="da-DK"/>
        </w:rPr>
      </w:pPr>
      <w:proofErr w:type="spellStart"/>
      <w:r w:rsidRPr="00F32F73">
        <w:rPr>
          <w:lang w:val="da-DK"/>
        </w:rPr>
        <w:t>Uretral</w:t>
      </w:r>
      <w:proofErr w:type="spellEnd"/>
      <w:r w:rsidRPr="00F32F73">
        <w:rPr>
          <w:lang w:val="da-DK"/>
        </w:rPr>
        <w:t xml:space="preserve"> </w:t>
      </w:r>
      <w:proofErr w:type="spellStart"/>
      <w:r w:rsidRPr="00F32F73">
        <w:rPr>
          <w:lang w:val="da-DK"/>
        </w:rPr>
        <w:t>kateteriseringssæt</w:t>
      </w:r>
      <w:proofErr w:type="spellEnd"/>
      <w:r w:rsidRPr="00F32F73">
        <w:rPr>
          <w:lang w:val="da-DK"/>
        </w:rPr>
        <w:t xml:space="preserve"> - i henhold til lokal standard (Fr 14 kateterstørrelse anbefales)</w:t>
      </w:r>
    </w:p>
    <w:p w14:paraId="0B706CF3" w14:textId="65D6E35E" w:rsidR="00741B11" w:rsidRPr="00F32F73" w:rsidRDefault="00741B11" w:rsidP="007A530A">
      <w:pPr>
        <w:pStyle w:val="NoSpacing"/>
        <w:numPr>
          <w:ilvl w:val="0"/>
          <w:numId w:val="10"/>
        </w:numPr>
        <w:ind w:left="357" w:hanging="357"/>
        <w:rPr>
          <w:lang w:val="da-DK"/>
        </w:rPr>
      </w:pPr>
      <w:r w:rsidRPr="00F32F73">
        <w:rPr>
          <w:lang w:val="da-DK"/>
        </w:rPr>
        <w:t>Simuleret klar gul urin, 500 ml (cc)</w:t>
      </w:r>
    </w:p>
    <w:p w14:paraId="73105EEC" w14:textId="37E06383" w:rsidR="00A84B4F" w:rsidRPr="00F32F73" w:rsidRDefault="00A84B4F" w:rsidP="007A530A">
      <w:pPr>
        <w:pStyle w:val="NoSpacing"/>
        <w:numPr>
          <w:ilvl w:val="0"/>
          <w:numId w:val="10"/>
        </w:numPr>
        <w:ind w:left="357" w:hanging="357"/>
        <w:rPr>
          <w:lang w:val="da-DK"/>
        </w:rPr>
      </w:pPr>
      <w:r w:rsidRPr="00F32F73">
        <w:rPr>
          <w:lang w:val="da-DK"/>
        </w:rPr>
        <w:t>SpO</w:t>
      </w:r>
      <w:r w:rsidRPr="00F32F73">
        <w:rPr>
          <w:vertAlign w:val="subscript"/>
          <w:lang w:val="da-DK"/>
        </w:rPr>
        <w:t>2</w:t>
      </w:r>
      <w:r w:rsidRPr="00F32F73">
        <w:rPr>
          <w:lang w:val="da-DK"/>
        </w:rPr>
        <w:t xml:space="preserve"> </w:t>
      </w:r>
      <w:proofErr w:type="spellStart"/>
      <w:r w:rsidRPr="00F32F73">
        <w:rPr>
          <w:lang w:val="da-DK"/>
        </w:rPr>
        <w:t>probe</w:t>
      </w:r>
      <w:proofErr w:type="spellEnd"/>
      <w:r w:rsidRPr="00F32F73">
        <w:rPr>
          <w:lang w:val="da-DK"/>
        </w:rPr>
        <w:t xml:space="preserve"> </w:t>
      </w:r>
    </w:p>
    <w:p w14:paraId="561669DC" w14:textId="5F234A74" w:rsidR="007266C9" w:rsidRPr="00F32F73" w:rsidRDefault="000F1A90" w:rsidP="007A530A">
      <w:pPr>
        <w:pStyle w:val="NoSpacing"/>
        <w:numPr>
          <w:ilvl w:val="0"/>
          <w:numId w:val="10"/>
        </w:numPr>
        <w:ind w:left="357" w:hanging="357"/>
        <w:rPr>
          <w:lang w:val="da-DK"/>
        </w:rPr>
      </w:pPr>
      <w:r w:rsidRPr="00F32F73">
        <w:rPr>
          <w:lang w:val="da-DK"/>
        </w:rPr>
        <w:t>Håndhygiejnestation</w:t>
      </w:r>
    </w:p>
    <w:p w14:paraId="7DA9E14A" w14:textId="2380367B" w:rsidR="00BC5106" w:rsidRPr="00F32F73" w:rsidRDefault="00D94BC8" w:rsidP="000A6D1D">
      <w:pPr>
        <w:pStyle w:val="NoSpacing"/>
        <w:numPr>
          <w:ilvl w:val="0"/>
          <w:numId w:val="10"/>
        </w:numPr>
        <w:ind w:left="357" w:hanging="357"/>
        <w:rPr>
          <w:lang w:val="da-DK"/>
        </w:rPr>
      </w:pPr>
      <w:r w:rsidRPr="00F32F73">
        <w:rPr>
          <w:lang w:val="da-DK"/>
        </w:rPr>
        <w:t>Universelt sikkerhedsudstyr</w:t>
      </w:r>
    </w:p>
    <w:p w14:paraId="7AB921BC" w14:textId="4844407E" w:rsidR="00BC5106" w:rsidRPr="00F32F73" w:rsidRDefault="00DD44A4" w:rsidP="007A530A">
      <w:pPr>
        <w:pStyle w:val="NoSpacing"/>
        <w:numPr>
          <w:ilvl w:val="0"/>
          <w:numId w:val="10"/>
        </w:numPr>
        <w:ind w:left="357" w:hanging="357"/>
        <w:rPr>
          <w:lang w:val="da-DK"/>
        </w:rPr>
      </w:pPr>
      <w:r w:rsidRPr="00F32F73">
        <w:rPr>
          <w:lang w:val="da-DK"/>
        </w:rPr>
        <w:t xml:space="preserve">Kande med vand og glas </w:t>
      </w:r>
    </w:p>
    <w:p w14:paraId="4A4116A7" w14:textId="77777777" w:rsidR="00E56BF6" w:rsidRPr="00F32F73" w:rsidRDefault="00E56BF6" w:rsidP="00B4107C">
      <w:pPr>
        <w:pStyle w:val="Heading2"/>
        <w:rPr>
          <w:lang w:val="da-DK"/>
        </w:rPr>
        <w:sectPr w:rsidR="00E56BF6" w:rsidRPr="00F32F73" w:rsidSect="00E56BF6">
          <w:type w:val="continuous"/>
          <w:pgSz w:w="11906" w:h="16838"/>
          <w:pgMar w:top="1701" w:right="1134" w:bottom="1701" w:left="1134" w:header="708" w:footer="708" w:gutter="0"/>
          <w:cols w:num="2" w:space="708"/>
          <w:docGrid w:linePitch="360"/>
        </w:sectPr>
      </w:pPr>
    </w:p>
    <w:p w14:paraId="6FAACBB2" w14:textId="430FA531" w:rsidR="00FC3604" w:rsidRPr="00F32F73" w:rsidRDefault="00FC3604" w:rsidP="00B4107C">
      <w:pPr>
        <w:pStyle w:val="Heading2"/>
        <w:rPr>
          <w:lang w:val="da-DK"/>
        </w:rPr>
      </w:pPr>
      <w:r w:rsidRPr="00F32F73">
        <w:rPr>
          <w:lang w:val="da-DK"/>
        </w:rPr>
        <w:t>Forberedelse inden simulering</w:t>
      </w:r>
    </w:p>
    <w:p w14:paraId="52156EAD" w14:textId="22959A9C" w:rsidR="001D42FA" w:rsidRPr="00F32F73" w:rsidRDefault="001D42FA" w:rsidP="00FF7146">
      <w:pPr>
        <w:pStyle w:val="ListParagraph"/>
        <w:numPr>
          <w:ilvl w:val="0"/>
          <w:numId w:val="11"/>
        </w:numPr>
        <w:rPr>
          <w:lang w:val="da-DK"/>
        </w:rPr>
      </w:pPr>
      <w:r w:rsidRPr="00F32F73">
        <w:rPr>
          <w:lang w:val="da-DK"/>
        </w:rPr>
        <w:t>Fyld simulatorens blærereservoir med 500 ml simuleret urin.</w:t>
      </w:r>
    </w:p>
    <w:p w14:paraId="3007083C" w14:textId="403CBF55" w:rsidR="00784CB1" w:rsidRPr="00F32F73" w:rsidRDefault="00784CB1" w:rsidP="00FF7146">
      <w:pPr>
        <w:pStyle w:val="ListParagraph"/>
        <w:numPr>
          <w:ilvl w:val="0"/>
          <w:numId w:val="11"/>
        </w:numPr>
        <w:rPr>
          <w:lang w:val="da-DK"/>
        </w:rPr>
      </w:pPr>
      <w:r w:rsidRPr="00F32F73">
        <w:rPr>
          <w:lang w:val="da-DK"/>
        </w:rPr>
        <w:t>Anbring en forbinding på maven for at angive et lodret operationssted. Forbindingen skal være ca. 13 cm lang og placeres ca. 15 cm under navlen (omtrent over "bikinilinjen")</w:t>
      </w:r>
      <w:r w:rsidR="00D169D1" w:rsidRPr="00F32F73">
        <w:rPr>
          <w:lang w:val="da-DK"/>
        </w:rPr>
        <w:t xml:space="preserve"> eller placér </w:t>
      </w:r>
      <w:r w:rsidR="00131EC1" w:rsidRPr="00F32F73">
        <w:rPr>
          <w:lang w:val="da-DK"/>
        </w:rPr>
        <w:t>2 stk. små forbindinger over kikkerthuller</w:t>
      </w:r>
      <w:r w:rsidR="00A75F13" w:rsidRPr="00F32F73">
        <w:rPr>
          <w:lang w:val="da-DK"/>
        </w:rPr>
        <w:t xml:space="preserve"> (hvis det foretrækkes at indgrebet blev udført l</w:t>
      </w:r>
      <w:r w:rsidR="009F5896" w:rsidRPr="00F32F73">
        <w:rPr>
          <w:lang w:val="da-DK"/>
        </w:rPr>
        <w:t>aparoskopisk</w:t>
      </w:r>
      <w:r w:rsidR="00A75F13" w:rsidRPr="00F32F73">
        <w:rPr>
          <w:lang w:val="da-DK"/>
        </w:rPr>
        <w:t>)</w:t>
      </w:r>
      <w:r w:rsidR="00131EC1" w:rsidRPr="00F32F73">
        <w:rPr>
          <w:lang w:val="da-DK"/>
        </w:rPr>
        <w:t xml:space="preserve">. </w:t>
      </w:r>
    </w:p>
    <w:p w14:paraId="4ABE225C" w14:textId="0FB612B8" w:rsidR="00FC3604" w:rsidRPr="00F32F73" w:rsidRDefault="007C0A2A" w:rsidP="00FF7146">
      <w:pPr>
        <w:pStyle w:val="ListParagraph"/>
        <w:numPr>
          <w:ilvl w:val="0"/>
          <w:numId w:val="11"/>
        </w:numPr>
        <w:rPr>
          <w:lang w:val="da-DK"/>
        </w:rPr>
      </w:pPr>
      <w:r w:rsidRPr="00F32F73">
        <w:rPr>
          <w:lang w:val="da-DK"/>
        </w:rPr>
        <w:t>Anbring simulatoren i en hospitalsseng i Fowler's position.</w:t>
      </w:r>
    </w:p>
    <w:p w14:paraId="58D4FD2E" w14:textId="56F8C84D" w:rsidR="00315C59" w:rsidRPr="00F32F73" w:rsidRDefault="00315C59" w:rsidP="00FF7146">
      <w:pPr>
        <w:pStyle w:val="ListParagraph"/>
        <w:numPr>
          <w:ilvl w:val="0"/>
          <w:numId w:val="11"/>
        </w:numPr>
        <w:rPr>
          <w:lang w:val="da-DK"/>
        </w:rPr>
      </w:pPr>
      <w:r w:rsidRPr="00F32F73">
        <w:rPr>
          <w:lang w:val="da-DK"/>
        </w:rPr>
        <w:t>Indsæt et perifert venekateter i en af simulatorens arme.</w:t>
      </w:r>
    </w:p>
    <w:p w14:paraId="0802CF5B" w14:textId="2264FD1F" w:rsidR="00DD44A4" w:rsidRPr="00F32F73" w:rsidRDefault="00DD44A4" w:rsidP="00FF7146">
      <w:pPr>
        <w:pStyle w:val="ListParagraph"/>
        <w:numPr>
          <w:ilvl w:val="0"/>
          <w:numId w:val="11"/>
        </w:numPr>
        <w:rPr>
          <w:lang w:val="da-DK"/>
        </w:rPr>
      </w:pPr>
      <w:r w:rsidRPr="00F32F73">
        <w:rPr>
          <w:lang w:val="da-DK"/>
        </w:rPr>
        <w:t>Anbring en halvfuld kande med vand og tomme glas ved siden af sengen.</w:t>
      </w:r>
    </w:p>
    <w:p w14:paraId="25A290C1" w14:textId="73CEDDF8" w:rsidR="003D2346" w:rsidRPr="00F32F73" w:rsidRDefault="003D2346" w:rsidP="00FF7146">
      <w:pPr>
        <w:pStyle w:val="ListParagraph"/>
        <w:numPr>
          <w:ilvl w:val="0"/>
          <w:numId w:val="11"/>
        </w:numPr>
        <w:rPr>
          <w:lang w:val="da-DK"/>
        </w:rPr>
      </w:pPr>
      <w:bookmarkStart w:id="5" w:name="_Hlk515352123"/>
      <w:r w:rsidRPr="00F32F73">
        <w:rPr>
          <w:lang w:val="da-DK"/>
        </w:rPr>
        <w:t>Sæt patient ID-armbånd med navn og fødselsdato på</w:t>
      </w:r>
      <w:bookmarkEnd w:id="5"/>
      <w:r w:rsidRPr="00F32F73">
        <w:rPr>
          <w:lang w:val="da-DK"/>
        </w:rPr>
        <w:t>.</w:t>
      </w:r>
    </w:p>
    <w:p w14:paraId="7B4AEC8F" w14:textId="4CCD6FA3" w:rsidR="00FC2B3C" w:rsidRPr="00F32F73" w:rsidRDefault="003C2931" w:rsidP="00FF7146">
      <w:pPr>
        <w:pStyle w:val="ListParagraph"/>
        <w:numPr>
          <w:ilvl w:val="0"/>
          <w:numId w:val="11"/>
        </w:numPr>
        <w:rPr>
          <w:lang w:val="da-DK"/>
        </w:rPr>
      </w:pPr>
      <w:r w:rsidRPr="00F32F73">
        <w:rPr>
          <w:lang w:val="da-DK"/>
        </w:rPr>
        <w:t>Udskriv patientjournalen fra side 4, og udlevér den til de studerende efter at have læst briefingen højt for dem. Hvis du bruger en elektronisk patientjournal, kan du overføre oplysningerne til dette system.</w:t>
      </w:r>
    </w:p>
    <w:p w14:paraId="538092BC" w14:textId="01303FDA" w:rsidR="00C540BA" w:rsidRPr="00F32F73" w:rsidRDefault="00C540BA" w:rsidP="00CC5F65">
      <w:pPr>
        <w:pStyle w:val="Heading2"/>
        <w:rPr>
          <w:lang w:val="da-DK"/>
        </w:rPr>
      </w:pPr>
      <w:r w:rsidRPr="00F32F73">
        <w:rPr>
          <w:lang w:val="da-DK"/>
        </w:rPr>
        <w:t>Briefing</w:t>
      </w:r>
    </w:p>
    <w:p w14:paraId="068A1BE7" w14:textId="29577F5D" w:rsidR="00C540BA" w:rsidRPr="00F32F73" w:rsidRDefault="00C540BA" w:rsidP="00B625BA">
      <w:pPr>
        <w:rPr>
          <w:i/>
          <w:lang w:val="da-DK"/>
        </w:rPr>
      </w:pPr>
      <w:bookmarkStart w:id="6" w:name="_Hlk514857321"/>
      <w:r w:rsidRPr="00F32F73">
        <w:rPr>
          <w:i/>
          <w:lang w:val="da-DK"/>
        </w:rPr>
        <w:t>Briefingen skal læses højt for de studerende, inden simuleringen påbegyndes.</w:t>
      </w:r>
      <w:bookmarkEnd w:id="6"/>
    </w:p>
    <w:p w14:paraId="1D0B3AAE" w14:textId="7584F19F" w:rsidR="009863EF" w:rsidRPr="00F32F73" w:rsidRDefault="0033782C" w:rsidP="00FF7146">
      <w:pPr>
        <w:pStyle w:val="NoSpacing"/>
        <w:rPr>
          <w:lang w:val="da-DK"/>
        </w:rPr>
      </w:pPr>
      <w:bookmarkStart w:id="7" w:name="_Hlk517078962"/>
      <w:bookmarkStart w:id="8" w:name="_Hlk515353120"/>
      <w:r w:rsidRPr="00F32F73">
        <w:rPr>
          <w:b/>
          <w:lang w:val="da-DK"/>
        </w:rPr>
        <w:t>Situation:</w:t>
      </w:r>
      <w:bookmarkEnd w:id="7"/>
      <w:r w:rsidRPr="00F32F73">
        <w:rPr>
          <w:lang w:val="da-DK"/>
        </w:rPr>
        <w:t xml:space="preserve"> Du er sygeplejerske på en kirurgisk afdeling, og klokken er nu</w:t>
      </w:r>
      <w:bookmarkEnd w:id="8"/>
      <w:r w:rsidRPr="00F32F73">
        <w:rPr>
          <w:lang w:val="da-DK"/>
        </w:rPr>
        <w:t xml:space="preserve"> 12.00. Du plejer Anne </w:t>
      </w:r>
      <w:proofErr w:type="spellStart"/>
      <w:r w:rsidRPr="00F32F73">
        <w:rPr>
          <w:lang w:val="da-DK"/>
        </w:rPr>
        <w:t>Simson</w:t>
      </w:r>
      <w:proofErr w:type="spellEnd"/>
      <w:r w:rsidRPr="00F32F73">
        <w:rPr>
          <w:lang w:val="da-DK"/>
        </w:rPr>
        <w:t xml:space="preserve">, en 39-årig kvinde, som er én dag postoperativ efter at have fået foretaget en </w:t>
      </w:r>
      <w:proofErr w:type="spellStart"/>
      <w:r w:rsidRPr="00F32F73">
        <w:rPr>
          <w:lang w:val="da-DK"/>
        </w:rPr>
        <w:t>hysterektomi</w:t>
      </w:r>
      <w:proofErr w:type="spellEnd"/>
      <w:r w:rsidRPr="00F32F73">
        <w:rPr>
          <w:lang w:val="da-DK"/>
        </w:rPr>
        <w:t xml:space="preserve">. </w:t>
      </w:r>
    </w:p>
    <w:p w14:paraId="7EC4A0CC" w14:textId="203C1CDA" w:rsidR="009863EF" w:rsidRPr="00F32F73" w:rsidRDefault="009863EF" w:rsidP="00FF7146">
      <w:pPr>
        <w:pStyle w:val="NoSpacing"/>
        <w:rPr>
          <w:lang w:val="da-DK"/>
        </w:rPr>
      </w:pPr>
      <w:r w:rsidRPr="00F32F73">
        <w:rPr>
          <w:b/>
          <w:lang w:val="da-DK"/>
        </w:rPr>
        <w:t>Baggrund:</w:t>
      </w:r>
      <w:r w:rsidRPr="00F32F73">
        <w:rPr>
          <w:lang w:val="da-DK"/>
        </w:rPr>
        <w:t xml:space="preserve"> Patienten </w:t>
      </w:r>
      <w:r w:rsidRPr="00F32F73">
        <w:rPr>
          <w:bCs/>
          <w:lang w:val="da-DK"/>
        </w:rPr>
        <w:t>har haft tilbagevendende og tiltagende episoder med vaginal blødning og smerter på grund af livmoderfibromer over de sidste 5 måneder.</w:t>
      </w:r>
    </w:p>
    <w:p w14:paraId="1818600B" w14:textId="4895A3DD" w:rsidR="009863EF" w:rsidRPr="00F32F73" w:rsidRDefault="009863EF" w:rsidP="00FF7146">
      <w:pPr>
        <w:pStyle w:val="NoSpacing"/>
        <w:rPr>
          <w:lang w:val="da-DK"/>
        </w:rPr>
      </w:pPr>
      <w:r w:rsidRPr="00F32F73">
        <w:rPr>
          <w:b/>
          <w:lang w:val="da-DK"/>
        </w:rPr>
        <w:t>Analyse:</w:t>
      </w:r>
      <w:r w:rsidRPr="00F32F73">
        <w:rPr>
          <w:lang w:val="da-DK"/>
        </w:rPr>
        <w:t xml:space="preserve"> Vitalparametre blev vurderet for 1 time siden, og alle var inden for normalområdet. Patienten </w:t>
      </w:r>
      <w:r w:rsidR="00131EC1" w:rsidRPr="00F32F73">
        <w:rPr>
          <w:lang w:val="da-DK"/>
        </w:rPr>
        <w:t xml:space="preserve">scorer </w:t>
      </w:r>
      <w:r w:rsidRPr="00F32F73">
        <w:rPr>
          <w:lang w:val="da-DK"/>
        </w:rPr>
        <w:t xml:space="preserve">7 ud af 10 </w:t>
      </w:r>
      <w:r w:rsidR="00131EC1" w:rsidRPr="00F32F73">
        <w:rPr>
          <w:lang w:val="da-DK"/>
        </w:rPr>
        <w:t xml:space="preserve">på VAS </w:t>
      </w:r>
      <w:r w:rsidRPr="00F32F73">
        <w:rPr>
          <w:lang w:val="da-DK"/>
        </w:rPr>
        <w:t xml:space="preserve">og har fået </w:t>
      </w:r>
      <w:bookmarkStart w:id="9" w:name="_Hlk512866466"/>
      <w:proofErr w:type="spellStart"/>
      <w:r w:rsidRPr="00F32F73">
        <w:rPr>
          <w:lang w:val="da-DK"/>
        </w:rPr>
        <w:t>oxycodon</w:t>
      </w:r>
      <w:proofErr w:type="spellEnd"/>
      <w:r w:rsidRPr="00F32F73">
        <w:rPr>
          <w:lang w:val="da-DK"/>
        </w:rPr>
        <w:t xml:space="preserve"> </w:t>
      </w:r>
      <w:r w:rsidR="009B697B" w:rsidRPr="00F32F73">
        <w:rPr>
          <w:lang w:val="da-DK"/>
        </w:rPr>
        <w:t>10</w:t>
      </w:r>
      <w:r w:rsidRPr="00F32F73">
        <w:rPr>
          <w:lang w:val="da-DK"/>
        </w:rPr>
        <w:t xml:space="preserve"> mg </w:t>
      </w:r>
      <w:proofErr w:type="spellStart"/>
      <w:r w:rsidRPr="00F32F73">
        <w:rPr>
          <w:lang w:val="da-DK"/>
        </w:rPr>
        <w:t>mg</w:t>
      </w:r>
      <w:bookmarkEnd w:id="9"/>
      <w:proofErr w:type="spellEnd"/>
      <w:r w:rsidRPr="00F32F73">
        <w:rPr>
          <w:lang w:val="da-DK"/>
        </w:rPr>
        <w:t xml:space="preserve"> oralt for 1 time siden. Hun har ikke været i stand til at </w:t>
      </w:r>
      <w:r w:rsidR="00131EC1" w:rsidRPr="00F32F73">
        <w:rPr>
          <w:lang w:val="da-DK"/>
        </w:rPr>
        <w:t>tisse</w:t>
      </w:r>
      <w:r w:rsidRPr="00F32F73">
        <w:rPr>
          <w:lang w:val="da-DK"/>
        </w:rPr>
        <w:t xml:space="preserve"> siden hendes kateter blev fjernet for 4 timer siden, selv om hun har fået tilbudt </w:t>
      </w:r>
      <w:r w:rsidR="003A6717" w:rsidRPr="00F32F73">
        <w:rPr>
          <w:lang w:val="da-DK"/>
        </w:rPr>
        <w:t xml:space="preserve">noget at drikke </w:t>
      </w:r>
      <w:r w:rsidRPr="00F32F73">
        <w:rPr>
          <w:lang w:val="da-DK"/>
        </w:rPr>
        <w:t xml:space="preserve">for at fremme det. </w:t>
      </w:r>
    </w:p>
    <w:p w14:paraId="3736FC7A" w14:textId="2FBC4168" w:rsidR="00B9293E" w:rsidRPr="00F32F73" w:rsidRDefault="009863EF" w:rsidP="00FF7146">
      <w:pPr>
        <w:pStyle w:val="NoSpacing"/>
        <w:rPr>
          <w:lang w:val="da-DK"/>
        </w:rPr>
      </w:pPr>
      <w:r w:rsidRPr="00F32F73">
        <w:rPr>
          <w:b/>
          <w:lang w:val="da-DK"/>
        </w:rPr>
        <w:t>Råd:</w:t>
      </w:r>
      <w:r w:rsidRPr="00F32F73">
        <w:rPr>
          <w:lang w:val="da-DK"/>
        </w:rPr>
        <w:t xml:space="preserve"> For et par minutter siden assisterede du hende på toilettet, men hun kunne ikke lade vandet. Dog føler patienten stadig </w:t>
      </w:r>
      <w:r w:rsidR="00131EC1" w:rsidRPr="00F32F73">
        <w:rPr>
          <w:lang w:val="da-DK"/>
        </w:rPr>
        <w:t>vandladnings</w:t>
      </w:r>
      <w:r w:rsidRPr="00F32F73">
        <w:rPr>
          <w:lang w:val="da-DK"/>
        </w:rPr>
        <w:t>trang. Brug et par minutter på at gennemse hendes journal</w:t>
      </w:r>
      <w:bookmarkStart w:id="10" w:name="_Hlk514415451"/>
      <w:bookmarkStart w:id="11" w:name="_Hlk513628110"/>
      <w:r w:rsidRPr="00F32F73">
        <w:rPr>
          <w:lang w:val="da-DK"/>
        </w:rPr>
        <w:t xml:space="preserve"> (uddel journal til </w:t>
      </w:r>
      <w:r w:rsidR="00576D08" w:rsidRPr="00F32F73">
        <w:rPr>
          <w:lang w:val="da-DK"/>
        </w:rPr>
        <w:t xml:space="preserve">de </w:t>
      </w:r>
      <w:r w:rsidRPr="00F32F73">
        <w:rPr>
          <w:lang w:val="da-DK"/>
        </w:rPr>
        <w:t>studerende)</w:t>
      </w:r>
      <w:bookmarkEnd w:id="10"/>
      <w:r w:rsidR="003A6717" w:rsidRPr="00F32F73">
        <w:rPr>
          <w:lang w:val="da-DK"/>
        </w:rPr>
        <w:t>,</w:t>
      </w:r>
      <w:r w:rsidRPr="00F32F73">
        <w:rPr>
          <w:lang w:val="da-DK"/>
        </w:rPr>
        <w:t xml:space="preserve"> og tilse derefter patienten.</w:t>
      </w:r>
      <w:bookmarkEnd w:id="11"/>
    </w:p>
    <w:p w14:paraId="0379DA9C" w14:textId="77777777" w:rsidR="00B9293E" w:rsidRPr="00F32F73" w:rsidRDefault="00B9293E">
      <w:pPr>
        <w:rPr>
          <w:lang w:val="da-DK"/>
        </w:rPr>
      </w:pPr>
      <w:r w:rsidRPr="00F32F73">
        <w:rPr>
          <w:lang w:val="da-DK"/>
        </w:rPr>
        <w:br w:type="page"/>
      </w:r>
    </w:p>
    <w:p w14:paraId="01A2816D" w14:textId="0D67D095" w:rsidR="00D94BC8" w:rsidRPr="00F32F73" w:rsidRDefault="00520C9C" w:rsidP="009F1FDB">
      <w:pPr>
        <w:pStyle w:val="Heading1"/>
        <w:rPr>
          <w:lang w:val="da-DK"/>
        </w:rPr>
      </w:pPr>
      <w:r w:rsidRPr="00F32F73">
        <w:rPr>
          <w:lang w:val="da-DK"/>
        </w:rPr>
        <w:t>Tilpasning af scenariet</w:t>
      </w:r>
    </w:p>
    <w:p w14:paraId="133E9D80" w14:textId="526AE273" w:rsidR="004711DC" w:rsidRPr="00F32F73" w:rsidRDefault="00D4545B" w:rsidP="00076275">
      <w:pPr>
        <w:rPr>
          <w:lang w:val="da-DK"/>
        </w:rPr>
      </w:pPr>
      <w:r w:rsidRPr="00F32F73">
        <w:rPr>
          <w:lang w:val="da-DK"/>
        </w:rPr>
        <w:t>Scenariet kan danne grundlag for at skabe nye scenarier med andre eller yderligere læringsmål. Det kræver nøje overvejelser at foretage ændringer i et eksisterende scenarie, hvilke handlinger du forventer</w:t>
      </w:r>
      <w:r w:rsidR="008B384E" w:rsidRPr="00F32F73">
        <w:rPr>
          <w:lang w:val="da-DK"/>
        </w:rPr>
        <w:t>,</w:t>
      </w:r>
      <w:r w:rsidRPr="00F32F73">
        <w:rPr>
          <w:lang w:val="da-DK"/>
        </w:rPr>
        <w:t xml:space="preserve"> at de studerende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0558B6F4" w14:textId="1A7A87A0" w:rsidR="005326D3" w:rsidRPr="00F32F73" w:rsidRDefault="004711DC" w:rsidP="00076275">
      <w:pPr>
        <w:rPr>
          <w:lang w:val="da-DK"/>
        </w:rPr>
      </w:pPr>
      <w:r w:rsidRPr="00F32F73">
        <w:rPr>
          <w:lang w:val="da-DK"/>
        </w:rPr>
        <w:t>Til inspiration er her nogle forslag til, hvordan dette scenarie kan tilpasses:</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F32F73" w14:paraId="0148FD45" w14:textId="77777777" w:rsidTr="0059797B">
        <w:tc>
          <w:tcPr>
            <w:tcW w:w="2977" w:type="dxa"/>
            <w:tcBorders>
              <w:bottom w:val="single" w:sz="4" w:space="0" w:color="7F7F7F"/>
            </w:tcBorders>
            <w:shd w:val="clear" w:color="auto" w:fill="auto"/>
          </w:tcPr>
          <w:p w14:paraId="57B09F23" w14:textId="5083B043" w:rsidR="00B51843" w:rsidRPr="00F32F73" w:rsidRDefault="0079106C" w:rsidP="000058EB">
            <w:pPr>
              <w:pStyle w:val="NoSpacing"/>
              <w:rPr>
                <w:bCs/>
                <w:lang w:val="da-DK"/>
              </w:rPr>
            </w:pPr>
            <w:r w:rsidRPr="00F32F73">
              <w:rPr>
                <w:b/>
                <w:bCs/>
                <w:lang w:val="da-DK"/>
              </w:rPr>
              <w:t>Nye læringsmål</w:t>
            </w:r>
          </w:p>
        </w:tc>
        <w:tc>
          <w:tcPr>
            <w:tcW w:w="6651" w:type="dxa"/>
            <w:tcBorders>
              <w:bottom w:val="single" w:sz="4" w:space="0" w:color="7F7F7F"/>
            </w:tcBorders>
            <w:shd w:val="clear" w:color="auto" w:fill="auto"/>
          </w:tcPr>
          <w:p w14:paraId="2DD5E1ED" w14:textId="192733A9" w:rsidR="00B51843" w:rsidRPr="00F32F73" w:rsidRDefault="0079106C" w:rsidP="000058EB">
            <w:pPr>
              <w:pStyle w:val="NoSpacing"/>
              <w:rPr>
                <w:b/>
                <w:bCs/>
                <w:lang w:val="da-DK"/>
              </w:rPr>
            </w:pPr>
            <w:r w:rsidRPr="00F32F73">
              <w:rPr>
                <w:b/>
                <w:bCs/>
                <w:lang w:val="da-DK"/>
              </w:rPr>
              <w:t>Ændringer i scenariet</w:t>
            </w:r>
          </w:p>
        </w:tc>
      </w:tr>
      <w:tr w:rsidR="0059797B" w:rsidRPr="00EB3238"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F32F73" w:rsidRDefault="005D7B67" w:rsidP="005D7B67">
            <w:pPr>
              <w:pStyle w:val="NoSpacing"/>
              <w:rPr>
                <w:bCs/>
                <w:lang w:val="da-DK"/>
              </w:rPr>
            </w:pPr>
            <w:r w:rsidRPr="00F32F73">
              <w:rPr>
                <w:bCs/>
                <w:lang w:val="da-DK"/>
              </w:rPr>
              <w:t>Medtag læringsmål om brug af terapeutiske kommunikationsevner for at berolige en nervøs patient.</w:t>
            </w:r>
          </w:p>
        </w:tc>
        <w:tc>
          <w:tcPr>
            <w:tcW w:w="6651" w:type="dxa"/>
            <w:tcBorders>
              <w:top w:val="single" w:sz="4" w:space="0" w:color="7F7F7F"/>
              <w:bottom w:val="single" w:sz="4" w:space="0" w:color="7F7F7F"/>
            </w:tcBorders>
            <w:shd w:val="clear" w:color="auto" w:fill="auto"/>
          </w:tcPr>
          <w:p w14:paraId="5397E387" w14:textId="57EC2EC9" w:rsidR="001B7660" w:rsidRPr="00F32F73" w:rsidRDefault="005D7B67" w:rsidP="005D7B67">
            <w:pPr>
              <w:pStyle w:val="NoSpacing"/>
              <w:rPr>
                <w:lang w:val="da-DK"/>
              </w:rPr>
            </w:pPr>
            <w:r w:rsidRPr="00F32F73">
              <w:rPr>
                <w:lang w:val="da-DK"/>
              </w:rPr>
              <w:t xml:space="preserve">Lad patienten udtrykke bekymring, når sygeplejersken forklarer, at </w:t>
            </w:r>
            <w:proofErr w:type="spellStart"/>
            <w:r w:rsidRPr="00F32F73">
              <w:rPr>
                <w:lang w:val="da-DK"/>
              </w:rPr>
              <w:t>kateterisering</w:t>
            </w:r>
            <w:proofErr w:type="spellEnd"/>
            <w:r w:rsidRPr="00F32F73">
              <w:rPr>
                <w:lang w:val="da-DK"/>
              </w:rPr>
              <w:t xml:space="preserve"> er nødvendig. For eksempel kunne hun være bange for, at noget gik galt under operationen eller bange for at få proceduren udført.</w:t>
            </w:r>
          </w:p>
          <w:p w14:paraId="0542169D" w14:textId="4666038A" w:rsidR="005D7B67" w:rsidRPr="00F32F73" w:rsidRDefault="00D04726" w:rsidP="005D7B67">
            <w:pPr>
              <w:pStyle w:val="NoSpacing"/>
              <w:rPr>
                <w:lang w:val="da-DK"/>
              </w:rPr>
            </w:pPr>
            <w:r w:rsidRPr="00F32F73">
              <w:rPr>
                <w:lang w:val="da-DK"/>
              </w:rPr>
              <w:t>Patienten skal fortsætte med at reagere med ængstelige bemærkninger, indtil de studerende har udvist passende kommunikationsevner og beroliget hende.</w:t>
            </w:r>
          </w:p>
        </w:tc>
      </w:tr>
      <w:tr w:rsidR="00450778" w:rsidRPr="00EB3238" w14:paraId="050C5B8C" w14:textId="77777777" w:rsidTr="0059797B">
        <w:tc>
          <w:tcPr>
            <w:tcW w:w="2977" w:type="dxa"/>
            <w:shd w:val="clear" w:color="auto" w:fill="auto"/>
          </w:tcPr>
          <w:p w14:paraId="2DC482BA" w14:textId="7415D789" w:rsidR="005D7B67" w:rsidRPr="00F32F73" w:rsidRDefault="00390D49" w:rsidP="005D7B67">
            <w:pPr>
              <w:pStyle w:val="NoSpacing"/>
              <w:rPr>
                <w:bCs/>
                <w:lang w:val="da-DK"/>
              </w:rPr>
            </w:pPr>
            <w:r w:rsidRPr="00F32F73">
              <w:rPr>
                <w:bCs/>
                <w:lang w:val="da-DK"/>
              </w:rPr>
              <w:t xml:space="preserve">Medtag læringsmål om brug af terapeutiske kommunikationsevner og genkendelse af behovet for smertelindring ved </w:t>
            </w:r>
            <w:proofErr w:type="spellStart"/>
            <w:r w:rsidRPr="00F32F73">
              <w:rPr>
                <w:bCs/>
                <w:lang w:val="da-DK"/>
              </w:rPr>
              <w:t>kateterisering</w:t>
            </w:r>
            <w:proofErr w:type="spellEnd"/>
            <w:r w:rsidRPr="00F32F73">
              <w:rPr>
                <w:bCs/>
                <w:lang w:val="da-DK"/>
              </w:rPr>
              <w:t>.</w:t>
            </w:r>
          </w:p>
        </w:tc>
        <w:tc>
          <w:tcPr>
            <w:tcW w:w="6651" w:type="dxa"/>
            <w:shd w:val="clear" w:color="auto" w:fill="auto"/>
          </w:tcPr>
          <w:p w14:paraId="590D8701" w14:textId="52A2A14B" w:rsidR="005D7B67" w:rsidRPr="00F32F73" w:rsidRDefault="006F0FDB" w:rsidP="005D7B67">
            <w:pPr>
              <w:pStyle w:val="NoSpacing"/>
              <w:rPr>
                <w:lang w:val="da-DK"/>
              </w:rPr>
            </w:pPr>
            <w:r w:rsidRPr="00F32F73">
              <w:rPr>
                <w:lang w:val="da-DK"/>
              </w:rPr>
              <w:t>Lad patienten udtrykke, at proceduren er meget smertefuld, så snart indføring af kateteret påbegyndes.</w:t>
            </w:r>
          </w:p>
          <w:p w14:paraId="66D7EF83" w14:textId="5548179F" w:rsidR="00227A92" w:rsidRPr="00F32F73" w:rsidRDefault="00CF3708" w:rsidP="005D7B67">
            <w:pPr>
              <w:pStyle w:val="NoSpacing"/>
              <w:rPr>
                <w:lang w:val="da-DK"/>
              </w:rPr>
            </w:pPr>
            <w:r w:rsidRPr="00F32F73">
              <w:rPr>
                <w:lang w:val="da-DK"/>
              </w:rPr>
              <w:t>Patienten skal fortsætte med at udtrykke smerte, indtil kateteret er fjernet, og ikke tillade indføring af et kateter, indtil de studerende har demonstreret passende kommunikationsevner ved at berolige hende og tilbyde en smertelindrende løsning.</w:t>
            </w:r>
          </w:p>
        </w:tc>
      </w:tr>
      <w:tr w:rsidR="0059797B" w:rsidRPr="00EB3238"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F32F73" w:rsidRDefault="00660223" w:rsidP="005D7B67">
            <w:pPr>
              <w:pStyle w:val="NoSpacing"/>
              <w:rPr>
                <w:bCs/>
                <w:lang w:val="da-DK"/>
              </w:rPr>
            </w:pPr>
            <w:r w:rsidRPr="00F32F73">
              <w:rPr>
                <w:bCs/>
                <w:lang w:val="da-DK"/>
              </w:rPr>
              <w:t>Medtag læringsmål om at opdage kontaminering af det sterile område og træffe passende foranstaltninger.</w:t>
            </w:r>
          </w:p>
        </w:tc>
        <w:tc>
          <w:tcPr>
            <w:tcW w:w="6651" w:type="dxa"/>
            <w:tcBorders>
              <w:top w:val="single" w:sz="4" w:space="0" w:color="7F7F7F"/>
              <w:bottom w:val="single" w:sz="4" w:space="0" w:color="7F7F7F"/>
            </w:tcBorders>
            <w:shd w:val="clear" w:color="auto" w:fill="auto"/>
          </w:tcPr>
          <w:p w14:paraId="58C4C387" w14:textId="7B43AAC0" w:rsidR="005D7B67" w:rsidRPr="00F32F73" w:rsidRDefault="007654D6" w:rsidP="005D7B67">
            <w:pPr>
              <w:pStyle w:val="NoSpacing"/>
              <w:rPr>
                <w:lang w:val="da-DK"/>
              </w:rPr>
            </w:pPr>
            <w:r w:rsidRPr="00F32F73">
              <w:rPr>
                <w:lang w:val="da-DK"/>
              </w:rPr>
              <w:t xml:space="preserve">Lav en flænge i indpakningen til </w:t>
            </w:r>
            <w:proofErr w:type="spellStart"/>
            <w:r w:rsidRPr="00F32F73">
              <w:rPr>
                <w:lang w:val="da-DK"/>
              </w:rPr>
              <w:t>kateteriseringsbakken</w:t>
            </w:r>
            <w:proofErr w:type="spellEnd"/>
            <w:r w:rsidRPr="00F32F73">
              <w:rPr>
                <w:lang w:val="da-DK"/>
              </w:rPr>
              <w:t xml:space="preserve">, så den ikke længere er steril. </w:t>
            </w:r>
          </w:p>
          <w:p w14:paraId="6E99BA1B" w14:textId="6DFA8EFE" w:rsidR="00BF3C7C" w:rsidRPr="00F32F73" w:rsidRDefault="00560221" w:rsidP="005D7B67">
            <w:pPr>
              <w:pStyle w:val="NoSpacing"/>
              <w:rPr>
                <w:lang w:val="da-DK"/>
              </w:rPr>
            </w:pPr>
            <w:r w:rsidRPr="00F32F73">
              <w:rPr>
                <w:lang w:val="da-DK"/>
              </w:rPr>
              <w:t xml:space="preserve">Hvis de studerende ikke reagerer hensigtsmæssigt på kontamineringen, skal det påpeges i debriefing. </w:t>
            </w:r>
          </w:p>
        </w:tc>
      </w:tr>
      <w:tr w:rsidR="00450778" w:rsidRPr="00EB3238" w14:paraId="225BD5E9" w14:textId="77777777" w:rsidTr="0059797B">
        <w:tc>
          <w:tcPr>
            <w:tcW w:w="2977" w:type="dxa"/>
            <w:shd w:val="clear" w:color="auto" w:fill="auto"/>
          </w:tcPr>
          <w:p w14:paraId="0FA1D228" w14:textId="02047C67" w:rsidR="005D7B67" w:rsidRPr="00F32F73" w:rsidRDefault="008244F7" w:rsidP="005D7B67">
            <w:pPr>
              <w:pStyle w:val="NoSpacing"/>
              <w:rPr>
                <w:bCs/>
                <w:lang w:val="da-DK"/>
              </w:rPr>
            </w:pPr>
            <w:r w:rsidRPr="00F32F73">
              <w:rPr>
                <w:bCs/>
                <w:lang w:val="da-DK"/>
              </w:rPr>
              <w:t>Inkluder læringsmål om genkendelse af unormale fund ved inspektion af urinen og efterfølgende udførelse af passende sygeplejehandlinger.</w:t>
            </w:r>
          </w:p>
        </w:tc>
        <w:tc>
          <w:tcPr>
            <w:tcW w:w="6651" w:type="dxa"/>
            <w:shd w:val="clear" w:color="auto" w:fill="auto"/>
          </w:tcPr>
          <w:p w14:paraId="20F1CDA8" w14:textId="6FB247AD" w:rsidR="005D7B67" w:rsidRPr="00F32F73" w:rsidRDefault="008244F7" w:rsidP="005D7B67">
            <w:pPr>
              <w:pStyle w:val="NoSpacing"/>
              <w:rPr>
                <w:lang w:val="da-DK"/>
              </w:rPr>
            </w:pPr>
            <w:r w:rsidRPr="00F32F73">
              <w:rPr>
                <w:lang w:val="da-DK"/>
              </w:rPr>
              <w:t>Gør den simulerede urin rød, ravfarvet eller uklar for at indikere blod i urinen (f.eks. på grund af proceduren), dehydrering eller en urinvejsinfektion.</w:t>
            </w:r>
          </w:p>
          <w:p w14:paraId="4E07F556" w14:textId="36CA6E4C" w:rsidR="00777C6A" w:rsidRPr="00F32F73" w:rsidRDefault="00777C6A" w:rsidP="005D7B67">
            <w:pPr>
              <w:pStyle w:val="NoSpacing"/>
              <w:rPr>
                <w:lang w:val="da-DK"/>
              </w:rPr>
            </w:pPr>
            <w:r w:rsidRPr="00F32F73">
              <w:rPr>
                <w:lang w:val="da-DK"/>
              </w:rPr>
              <w:t>Hvis de studerende ikke reagerer korrekt på fundene, kan patienten begynde at udtrykke bekymring og stille spørgsmål om urinens unormale udseende.</w:t>
            </w:r>
          </w:p>
        </w:tc>
      </w:tr>
    </w:tbl>
    <w:p w14:paraId="110EFBA3" w14:textId="05ADA32A" w:rsidR="000529F2" w:rsidRPr="00F32F73" w:rsidRDefault="000529F2" w:rsidP="008140AD">
      <w:pPr>
        <w:tabs>
          <w:tab w:val="left" w:pos="4305"/>
        </w:tabs>
        <w:rPr>
          <w:lang w:val="da-DK"/>
        </w:rPr>
        <w:sectPr w:rsidR="000529F2" w:rsidRPr="00F32F73" w:rsidSect="000529F2">
          <w:type w:val="continuous"/>
          <w:pgSz w:w="11906" w:h="16838"/>
          <w:pgMar w:top="1701" w:right="1134" w:bottom="1701" w:left="1134" w:header="708" w:footer="708" w:gutter="0"/>
          <w:cols w:space="708"/>
          <w:docGrid w:linePitch="360"/>
        </w:sectPr>
      </w:pPr>
    </w:p>
    <w:p w14:paraId="19BDAB0C" w14:textId="62D158B6" w:rsidR="00F8667A" w:rsidRPr="00F32F73" w:rsidRDefault="0044599D" w:rsidP="0044599D">
      <w:pPr>
        <w:pStyle w:val="Heading1"/>
        <w:rPr>
          <w:lang w:val="da-DK"/>
        </w:rPr>
      </w:pPr>
      <w:r w:rsidRPr="00F32F73">
        <w:rPr>
          <w:lang w:val="da-DK"/>
        </w:rPr>
        <w:lastRenderedPageBreak/>
        <w:t>Patientjournal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229"/>
      </w:tblGrid>
      <w:tr w:rsidR="00DA4634" w:rsidRPr="00EB3238" w14:paraId="3A4AA47B" w14:textId="77777777" w:rsidTr="0059797B">
        <w:trPr>
          <w:trHeight w:val="286"/>
        </w:trPr>
        <w:tc>
          <w:tcPr>
            <w:tcW w:w="5000" w:type="pct"/>
            <w:gridSpan w:val="2"/>
            <w:shd w:val="clear" w:color="auto" w:fill="auto"/>
          </w:tcPr>
          <w:p w14:paraId="792FCFFA" w14:textId="77777777" w:rsidR="00DA4634" w:rsidRPr="00F32F73" w:rsidRDefault="00DA4634" w:rsidP="00FB4C63">
            <w:pPr>
              <w:pStyle w:val="NoSpacing"/>
              <w:rPr>
                <w:lang w:val="da-DK"/>
              </w:rPr>
            </w:pPr>
            <w:r w:rsidRPr="00F32F73">
              <w:rPr>
                <w:b/>
                <w:lang w:val="da-DK"/>
              </w:rPr>
              <w:t xml:space="preserve">Patientnavn: </w:t>
            </w:r>
            <w:r w:rsidRPr="00F32F73">
              <w:rPr>
                <w:lang w:val="da-DK"/>
              </w:rPr>
              <w:t xml:space="preserve">Anne </w:t>
            </w:r>
            <w:proofErr w:type="spellStart"/>
            <w:r w:rsidRPr="00F32F73">
              <w:rPr>
                <w:lang w:val="da-DK"/>
              </w:rPr>
              <w:t>Simson</w:t>
            </w:r>
            <w:proofErr w:type="spellEnd"/>
            <w:r w:rsidRPr="00F32F73">
              <w:rPr>
                <w:lang w:val="da-DK"/>
              </w:rPr>
              <w:t xml:space="preserve">    </w:t>
            </w:r>
            <w:r w:rsidRPr="00F32F73">
              <w:rPr>
                <w:b/>
                <w:lang w:val="da-DK"/>
              </w:rPr>
              <w:t xml:space="preserve">Køn: </w:t>
            </w:r>
            <w:r w:rsidRPr="00F32F73">
              <w:rPr>
                <w:lang w:val="da-DK"/>
              </w:rPr>
              <w:t xml:space="preserve">Kvinde    </w:t>
            </w:r>
            <w:r w:rsidRPr="00F32F73">
              <w:rPr>
                <w:b/>
                <w:lang w:val="da-DK"/>
              </w:rPr>
              <w:t xml:space="preserve">Allergier: </w:t>
            </w:r>
            <w:r w:rsidRPr="00F32F73">
              <w:rPr>
                <w:lang w:val="da-DK"/>
              </w:rPr>
              <w:t xml:space="preserve">Ingen kendte allergier    </w:t>
            </w:r>
            <w:r w:rsidRPr="00F32F73">
              <w:rPr>
                <w:b/>
                <w:lang w:val="da-DK"/>
              </w:rPr>
              <w:t xml:space="preserve">Fødselsdato: </w:t>
            </w:r>
            <w:r w:rsidRPr="00F32F73">
              <w:rPr>
                <w:lang w:val="da-DK"/>
              </w:rPr>
              <w:t xml:space="preserve">24/04-XXXX  </w:t>
            </w:r>
          </w:p>
        </w:tc>
      </w:tr>
      <w:tr w:rsidR="00DA4634" w:rsidRPr="00EB3238" w14:paraId="521CBD8C" w14:textId="77777777" w:rsidTr="0059797B">
        <w:trPr>
          <w:trHeight w:val="278"/>
        </w:trPr>
        <w:tc>
          <w:tcPr>
            <w:tcW w:w="5000" w:type="pct"/>
            <w:gridSpan w:val="2"/>
            <w:shd w:val="clear" w:color="auto" w:fill="auto"/>
          </w:tcPr>
          <w:p w14:paraId="5C94C37F" w14:textId="15028873" w:rsidR="00DA4634" w:rsidRPr="00F32F73" w:rsidRDefault="00DA4634" w:rsidP="00FB4C63">
            <w:pPr>
              <w:pStyle w:val="NoSpacing"/>
              <w:rPr>
                <w:lang w:val="da-DK"/>
              </w:rPr>
            </w:pPr>
            <w:r w:rsidRPr="00F32F73">
              <w:rPr>
                <w:b/>
                <w:lang w:val="da-DK"/>
              </w:rPr>
              <w:t>Alder:</w:t>
            </w:r>
            <w:r w:rsidRPr="00F32F73">
              <w:rPr>
                <w:lang w:val="da-DK"/>
              </w:rPr>
              <w:t xml:space="preserve"> 39 år        </w:t>
            </w:r>
            <w:r w:rsidRPr="00F32F73">
              <w:rPr>
                <w:b/>
                <w:lang w:val="da-DK"/>
              </w:rPr>
              <w:t>Højde:</w:t>
            </w:r>
            <w:r w:rsidRPr="00F32F73">
              <w:rPr>
                <w:lang w:val="da-DK"/>
              </w:rPr>
              <w:t xml:space="preserve"> 165 cm           </w:t>
            </w:r>
            <w:r w:rsidRPr="00F32F73">
              <w:rPr>
                <w:b/>
                <w:lang w:val="da-DK"/>
              </w:rPr>
              <w:t>Vægt:</w:t>
            </w:r>
            <w:r w:rsidRPr="00F32F73">
              <w:rPr>
                <w:lang w:val="da-DK"/>
              </w:rPr>
              <w:t xml:space="preserve"> 62 kg       </w:t>
            </w:r>
            <w:r w:rsidRPr="00F32F73">
              <w:rPr>
                <w:b/>
                <w:lang w:val="da-DK"/>
              </w:rPr>
              <w:t>CPR:</w:t>
            </w:r>
            <w:r w:rsidRPr="00F32F73">
              <w:rPr>
                <w:lang w:val="da-DK"/>
              </w:rPr>
              <w:t xml:space="preserve"> 2404XX-3848  </w:t>
            </w:r>
          </w:p>
        </w:tc>
      </w:tr>
      <w:tr w:rsidR="00DA4634" w:rsidRPr="00EB3238" w14:paraId="2E3F967F" w14:textId="77777777" w:rsidTr="0059797B">
        <w:tc>
          <w:tcPr>
            <w:tcW w:w="5000" w:type="pct"/>
            <w:gridSpan w:val="2"/>
            <w:shd w:val="clear" w:color="auto" w:fill="auto"/>
          </w:tcPr>
          <w:p w14:paraId="33A0789B" w14:textId="235D1A53" w:rsidR="00DA4634" w:rsidRPr="00F32F73" w:rsidRDefault="00DA4634" w:rsidP="00FB4C63">
            <w:pPr>
              <w:pStyle w:val="NoSpacing"/>
              <w:rPr>
                <w:lang w:val="da-DK"/>
              </w:rPr>
            </w:pPr>
            <w:r w:rsidRPr="00F32F73">
              <w:rPr>
                <w:b/>
                <w:lang w:val="da-DK"/>
              </w:rPr>
              <w:t>Diagnose:</w:t>
            </w:r>
            <w:r w:rsidRPr="00F32F73">
              <w:rPr>
                <w:lang w:val="da-DK"/>
              </w:rPr>
              <w:t xml:space="preserve">   Fibromer i </w:t>
            </w:r>
            <w:r w:rsidR="00CB7FAC" w:rsidRPr="00F32F73">
              <w:rPr>
                <w:lang w:val="da-DK"/>
              </w:rPr>
              <w:t>uterus</w:t>
            </w:r>
            <w:r w:rsidRPr="00F32F73">
              <w:rPr>
                <w:lang w:val="da-DK"/>
              </w:rPr>
              <w:t xml:space="preserve">              </w:t>
            </w:r>
            <w:r w:rsidRPr="00F32F73">
              <w:rPr>
                <w:b/>
                <w:lang w:val="da-DK"/>
              </w:rPr>
              <w:t>Indlæggelsesdato:</w:t>
            </w:r>
            <w:r w:rsidRPr="00F32F73">
              <w:rPr>
                <w:lang w:val="da-DK"/>
              </w:rPr>
              <w:t xml:space="preserve"> I går</w:t>
            </w:r>
          </w:p>
        </w:tc>
      </w:tr>
      <w:tr w:rsidR="00DA4634" w:rsidRPr="00EB3238" w14:paraId="58C73A4F" w14:textId="77777777" w:rsidTr="0059797B">
        <w:trPr>
          <w:trHeight w:val="311"/>
        </w:trPr>
        <w:tc>
          <w:tcPr>
            <w:tcW w:w="5000" w:type="pct"/>
            <w:gridSpan w:val="2"/>
            <w:shd w:val="clear" w:color="auto" w:fill="auto"/>
          </w:tcPr>
          <w:p w14:paraId="587D44DA" w14:textId="48A8DD1E" w:rsidR="00DA4634" w:rsidRPr="00F32F73" w:rsidRDefault="00DA4634" w:rsidP="00FB4C63">
            <w:pPr>
              <w:pStyle w:val="NoSpacing"/>
              <w:rPr>
                <w:lang w:val="da-DK"/>
              </w:rPr>
            </w:pPr>
            <w:r w:rsidRPr="00F32F73">
              <w:rPr>
                <w:b/>
                <w:lang w:val="da-DK"/>
              </w:rPr>
              <w:t>Facilitet</w:t>
            </w:r>
            <w:r w:rsidR="00306898" w:rsidRPr="00F32F73">
              <w:rPr>
                <w:b/>
                <w:lang w:val="da-DK"/>
              </w:rPr>
              <w:t>:</w:t>
            </w:r>
            <w:r w:rsidRPr="00F32F73">
              <w:rPr>
                <w:b/>
                <w:lang w:val="da-DK"/>
              </w:rPr>
              <w:t xml:space="preserve"> </w:t>
            </w:r>
            <w:r w:rsidRPr="00F32F73">
              <w:rPr>
                <w:lang w:val="da-DK"/>
              </w:rPr>
              <w:t>Kirurgisk afdeling</w:t>
            </w:r>
            <w:r w:rsidRPr="00F32F73">
              <w:rPr>
                <w:b/>
                <w:lang w:val="da-DK"/>
              </w:rPr>
              <w:t xml:space="preserve">         Forhåndsdirektiv: </w:t>
            </w:r>
            <w:r w:rsidRPr="00F32F73">
              <w:rPr>
                <w:lang w:val="da-DK"/>
              </w:rPr>
              <w:t xml:space="preserve">Nej            </w:t>
            </w:r>
            <w:r w:rsidRPr="00F32F73">
              <w:rPr>
                <w:b/>
                <w:lang w:val="da-DK"/>
              </w:rPr>
              <w:t xml:space="preserve"> Isolationsforholdsregler: </w:t>
            </w:r>
            <w:r w:rsidRPr="00F32F73">
              <w:rPr>
                <w:lang w:val="da-DK"/>
              </w:rPr>
              <w:t>Ingen</w:t>
            </w:r>
          </w:p>
        </w:tc>
      </w:tr>
      <w:tr w:rsidR="00DA4634" w:rsidRPr="00EB3238" w14:paraId="2CC00215" w14:textId="77777777" w:rsidTr="0059797B">
        <w:tc>
          <w:tcPr>
            <w:tcW w:w="5000" w:type="pct"/>
            <w:gridSpan w:val="2"/>
            <w:shd w:val="clear" w:color="auto" w:fill="4472C4"/>
          </w:tcPr>
          <w:p w14:paraId="6E14BDBE" w14:textId="77777777" w:rsidR="00DA4634" w:rsidRPr="00F32F73" w:rsidRDefault="00DA4634" w:rsidP="0059797B">
            <w:pPr>
              <w:pStyle w:val="NoSpacing"/>
              <w:spacing w:line="276" w:lineRule="auto"/>
              <w:rPr>
                <w:sz w:val="4"/>
                <w:szCs w:val="4"/>
                <w:lang w:val="da-DK"/>
              </w:rPr>
            </w:pPr>
          </w:p>
        </w:tc>
      </w:tr>
      <w:tr w:rsidR="00DA4634" w:rsidRPr="00F32F73"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66F10" w:rsidRPr="00F32F73" w14:paraId="1423A388" w14:textId="77777777" w:rsidTr="0044599D">
              <w:trPr>
                <w:trHeight w:val="107"/>
              </w:trPr>
              <w:tc>
                <w:tcPr>
                  <w:tcW w:w="9561" w:type="dxa"/>
                </w:tcPr>
                <w:p w14:paraId="5D1CB45F" w14:textId="757223CB" w:rsidR="00DA4634" w:rsidRPr="00F32F73" w:rsidRDefault="00DA4634" w:rsidP="00DD32E1">
                  <w:pPr>
                    <w:pStyle w:val="NoSpacing"/>
                    <w:rPr>
                      <w:b/>
                      <w:lang w:val="da-DK"/>
                    </w:rPr>
                  </w:pPr>
                  <w:r w:rsidRPr="00F32F73">
                    <w:rPr>
                      <w:b/>
                      <w:lang w:val="da-DK"/>
                    </w:rPr>
                    <w:t>Tidligere sygehistorie</w:t>
                  </w:r>
                </w:p>
                <w:p w14:paraId="31408B10" w14:textId="64DB3B4D" w:rsidR="00DA4634" w:rsidRPr="00F32F73" w:rsidRDefault="00DA4634" w:rsidP="00DD32E1">
                  <w:pPr>
                    <w:pStyle w:val="NoSpacing"/>
                    <w:rPr>
                      <w:lang w:val="da-DK"/>
                    </w:rPr>
                  </w:pPr>
                  <w:r w:rsidRPr="00F32F73">
                    <w:rPr>
                      <w:lang w:val="da-DK"/>
                    </w:rPr>
                    <w:t xml:space="preserve">Tilbagevendende og tiltagende episoder med vaginal blødning og smerter på grund af fibromer i </w:t>
                  </w:r>
                  <w:r w:rsidR="00CB7FAC" w:rsidRPr="00F32F73">
                    <w:rPr>
                      <w:lang w:val="da-DK"/>
                    </w:rPr>
                    <w:t>uterus</w:t>
                  </w:r>
                  <w:r w:rsidRPr="00F32F73">
                    <w:rPr>
                      <w:lang w:val="da-DK"/>
                    </w:rPr>
                    <w:t xml:space="preserve"> over de sidste 5 måneder. </w:t>
                  </w:r>
                  <w:r w:rsidR="007E280A" w:rsidRPr="00F32F73">
                    <w:rPr>
                      <w:lang w:val="da-DK"/>
                    </w:rPr>
                    <w:t>Første postoperative  dag</w:t>
                  </w:r>
                  <w:r w:rsidRPr="00F32F73">
                    <w:rPr>
                      <w:lang w:val="da-DK"/>
                    </w:rPr>
                    <w:t xml:space="preserve"> efter at have fået foretaget </w:t>
                  </w:r>
                  <w:proofErr w:type="spellStart"/>
                  <w:r w:rsidRPr="00F32F73">
                    <w:rPr>
                      <w:lang w:val="da-DK"/>
                    </w:rPr>
                    <w:t>hysterektomi</w:t>
                  </w:r>
                  <w:proofErr w:type="spellEnd"/>
                  <w:r w:rsidRPr="00F32F73">
                    <w:rPr>
                      <w:lang w:val="da-DK"/>
                    </w:rPr>
                    <w:t>.</w:t>
                  </w:r>
                </w:p>
              </w:tc>
            </w:tr>
          </w:tbl>
          <w:p w14:paraId="36454D28" w14:textId="77777777" w:rsidR="00DA4634" w:rsidRPr="00F32F73" w:rsidRDefault="00DA4634" w:rsidP="0059797B">
            <w:pPr>
              <w:pStyle w:val="NoSpacing"/>
              <w:spacing w:line="276" w:lineRule="auto"/>
              <w:rPr>
                <w:sz w:val="12"/>
                <w:szCs w:val="12"/>
                <w:lang w:val="da-DK"/>
              </w:rPr>
            </w:pPr>
          </w:p>
        </w:tc>
      </w:tr>
      <w:tr w:rsidR="00DA4634" w:rsidRPr="00F32F73" w14:paraId="64279A76" w14:textId="77777777" w:rsidTr="0059797B">
        <w:trPr>
          <w:trHeight w:val="53"/>
        </w:trPr>
        <w:tc>
          <w:tcPr>
            <w:tcW w:w="5000" w:type="pct"/>
            <w:gridSpan w:val="2"/>
            <w:shd w:val="clear" w:color="auto" w:fill="4472C4"/>
          </w:tcPr>
          <w:p w14:paraId="758E0375" w14:textId="77777777" w:rsidR="00DA4634" w:rsidRPr="00F32F73" w:rsidRDefault="00DA4634" w:rsidP="0059797B">
            <w:pPr>
              <w:pStyle w:val="NoSpacing"/>
              <w:spacing w:line="276" w:lineRule="auto"/>
              <w:rPr>
                <w:b/>
                <w:bCs/>
                <w:sz w:val="4"/>
                <w:szCs w:val="4"/>
                <w:lang w:val="da-DK"/>
              </w:rPr>
            </w:pPr>
          </w:p>
        </w:tc>
      </w:tr>
      <w:tr w:rsidR="00DA4634" w:rsidRPr="00F32F73" w14:paraId="43A67E83" w14:textId="77777777" w:rsidTr="0059797B">
        <w:trPr>
          <w:trHeight w:val="64"/>
        </w:trPr>
        <w:tc>
          <w:tcPr>
            <w:tcW w:w="5000" w:type="pct"/>
            <w:gridSpan w:val="2"/>
            <w:shd w:val="clear" w:color="auto" w:fill="auto"/>
          </w:tcPr>
          <w:p w14:paraId="5E5D7D8D" w14:textId="77777777" w:rsidR="00DA4634" w:rsidRPr="00F32F73" w:rsidRDefault="00DA4634" w:rsidP="0059797B">
            <w:pPr>
              <w:pStyle w:val="NoSpacing"/>
              <w:spacing w:line="276" w:lineRule="auto"/>
              <w:rPr>
                <w:b/>
                <w:lang w:val="da-DK"/>
              </w:rPr>
            </w:pPr>
            <w:r w:rsidRPr="00F32F73">
              <w:rPr>
                <w:b/>
                <w:lang w:val="da-DK"/>
              </w:rPr>
              <w:t>Bemærkninger</w:t>
            </w:r>
          </w:p>
        </w:tc>
      </w:tr>
      <w:tr w:rsidR="00DA4634" w:rsidRPr="00F32F73" w14:paraId="6C04477D" w14:textId="77777777" w:rsidTr="0059797B">
        <w:trPr>
          <w:trHeight w:val="228"/>
        </w:trPr>
        <w:tc>
          <w:tcPr>
            <w:tcW w:w="734" w:type="pct"/>
            <w:shd w:val="clear" w:color="auto" w:fill="auto"/>
          </w:tcPr>
          <w:p w14:paraId="65503DD5" w14:textId="77777777" w:rsidR="00DA4634" w:rsidRPr="00F32F73" w:rsidRDefault="00DA4634" w:rsidP="0059797B">
            <w:pPr>
              <w:pStyle w:val="NoSpacing"/>
              <w:spacing w:line="276" w:lineRule="auto"/>
              <w:rPr>
                <w:b/>
                <w:lang w:val="da-DK"/>
              </w:rPr>
            </w:pPr>
            <w:r w:rsidRPr="00F32F73">
              <w:rPr>
                <w:b/>
                <w:lang w:val="da-DK"/>
              </w:rPr>
              <w:t>Dato/tidspunkt</w:t>
            </w:r>
          </w:p>
        </w:tc>
        <w:tc>
          <w:tcPr>
            <w:tcW w:w="4266" w:type="pct"/>
            <w:shd w:val="clear" w:color="auto" w:fill="auto"/>
          </w:tcPr>
          <w:p w14:paraId="5260F0D7" w14:textId="77777777" w:rsidR="00DA4634" w:rsidRPr="00F32F73" w:rsidRDefault="00DA4634" w:rsidP="0059797B">
            <w:pPr>
              <w:pStyle w:val="NoSpacing"/>
              <w:spacing w:line="276" w:lineRule="auto"/>
              <w:rPr>
                <w:b/>
                <w:lang w:val="da-DK"/>
              </w:rPr>
            </w:pPr>
          </w:p>
        </w:tc>
      </w:tr>
      <w:tr w:rsidR="00DA4634" w:rsidRPr="00F32F73" w14:paraId="6C4CC467" w14:textId="77777777" w:rsidTr="0059797B">
        <w:tc>
          <w:tcPr>
            <w:tcW w:w="734" w:type="pct"/>
            <w:shd w:val="clear" w:color="auto" w:fill="auto"/>
          </w:tcPr>
          <w:p w14:paraId="7B376903" w14:textId="77777777" w:rsidR="00DA4634" w:rsidRPr="00F32F73" w:rsidRDefault="00DA4634" w:rsidP="0059797B">
            <w:pPr>
              <w:pStyle w:val="NoSpacing"/>
              <w:spacing w:line="276" w:lineRule="auto"/>
              <w:rPr>
                <w:lang w:val="da-DK"/>
              </w:rPr>
            </w:pPr>
            <w:r w:rsidRPr="00F32F73">
              <w:rPr>
                <w:lang w:val="da-DK"/>
              </w:rPr>
              <w:t xml:space="preserve">I går </w:t>
            </w:r>
          </w:p>
        </w:tc>
        <w:tc>
          <w:tcPr>
            <w:tcW w:w="4266" w:type="pct"/>
            <w:shd w:val="clear" w:color="auto" w:fill="auto"/>
          </w:tcPr>
          <w:p w14:paraId="17C499CB" w14:textId="2B275B62" w:rsidR="00DA4634" w:rsidRPr="00F32F73" w:rsidRDefault="00DA4634" w:rsidP="0059797B">
            <w:pPr>
              <w:pStyle w:val="NoSpacing"/>
              <w:spacing w:line="276" w:lineRule="auto"/>
              <w:rPr>
                <w:b/>
                <w:lang w:val="da-DK"/>
              </w:rPr>
            </w:pPr>
            <w:r w:rsidRPr="00F32F73">
              <w:rPr>
                <w:lang w:val="da-DK"/>
              </w:rPr>
              <w:t>Patient overflyttet til afdelingen fra opvågningen. Vitalparametre registreret/Sygeplejerske</w:t>
            </w:r>
          </w:p>
        </w:tc>
      </w:tr>
      <w:tr w:rsidR="00DA4634" w:rsidRPr="00EB3238" w14:paraId="5FDDB440" w14:textId="77777777" w:rsidTr="0059797B">
        <w:tc>
          <w:tcPr>
            <w:tcW w:w="734" w:type="pct"/>
            <w:shd w:val="clear" w:color="auto" w:fill="auto"/>
          </w:tcPr>
          <w:p w14:paraId="5817A471" w14:textId="10B3E200" w:rsidR="00DA4634" w:rsidRPr="00F32F73" w:rsidRDefault="00DA4634" w:rsidP="0059797B">
            <w:pPr>
              <w:pStyle w:val="NoSpacing"/>
              <w:spacing w:line="276" w:lineRule="auto"/>
              <w:rPr>
                <w:lang w:val="da-DK"/>
              </w:rPr>
            </w:pPr>
            <w:r w:rsidRPr="00F32F73">
              <w:rPr>
                <w:lang w:val="da-DK"/>
              </w:rPr>
              <w:t xml:space="preserve">I dag kl. 07.00 </w:t>
            </w:r>
          </w:p>
        </w:tc>
        <w:tc>
          <w:tcPr>
            <w:tcW w:w="4266" w:type="pct"/>
            <w:shd w:val="clear" w:color="auto" w:fill="auto"/>
          </w:tcPr>
          <w:p w14:paraId="1E0C7B2A" w14:textId="72618FE9" w:rsidR="00DA4634" w:rsidRPr="00F32F73" w:rsidRDefault="00DA4634" w:rsidP="00DD32E1">
            <w:pPr>
              <w:pStyle w:val="NoSpacing"/>
              <w:rPr>
                <w:lang w:val="da-DK"/>
              </w:rPr>
            </w:pPr>
            <w:r w:rsidRPr="00F32F73">
              <w:rPr>
                <w:lang w:val="da-DK"/>
              </w:rPr>
              <w:t>Patient bedømmer smerter til 5</w:t>
            </w:r>
            <w:r w:rsidR="007E280A" w:rsidRPr="00F32F73">
              <w:rPr>
                <w:lang w:val="da-DK"/>
              </w:rPr>
              <w:t xml:space="preserve"> på VAS</w:t>
            </w:r>
            <w:r w:rsidRPr="00F32F73">
              <w:rPr>
                <w:lang w:val="da-DK"/>
              </w:rPr>
              <w:t xml:space="preserve">. </w:t>
            </w:r>
            <w:proofErr w:type="spellStart"/>
            <w:r w:rsidRPr="00F32F73">
              <w:rPr>
                <w:lang w:val="da-DK"/>
              </w:rPr>
              <w:t>Ibuprofen</w:t>
            </w:r>
            <w:proofErr w:type="spellEnd"/>
            <w:r w:rsidRPr="00F32F73">
              <w:rPr>
                <w:lang w:val="da-DK"/>
              </w:rPr>
              <w:t xml:space="preserve"> 400 mg</w:t>
            </w:r>
            <w:r w:rsidR="000A6D1D" w:rsidRPr="00F32F73">
              <w:rPr>
                <w:lang w:val="da-DK"/>
              </w:rPr>
              <w:t xml:space="preserve"> og paracetamol 1000 mg</w:t>
            </w:r>
            <w:r w:rsidRPr="00F32F73">
              <w:rPr>
                <w:lang w:val="da-DK"/>
              </w:rPr>
              <w:t xml:space="preserve"> administreret peroralt. Urinkateter fjernet. IV infusion stoppet. Patienten har fået juice og vand, og hun er blevet opfordret til at drikke/Sygeplejerske </w:t>
            </w:r>
          </w:p>
        </w:tc>
      </w:tr>
      <w:tr w:rsidR="00DA4634" w:rsidRPr="00F32F73" w14:paraId="061FC1EB" w14:textId="77777777" w:rsidTr="0059797B">
        <w:tc>
          <w:tcPr>
            <w:tcW w:w="734" w:type="pct"/>
            <w:shd w:val="clear" w:color="auto" w:fill="auto"/>
          </w:tcPr>
          <w:p w14:paraId="5758EBB7" w14:textId="1AA6B981" w:rsidR="00DA4634" w:rsidRPr="00F32F73" w:rsidRDefault="00DA4634" w:rsidP="0059797B">
            <w:pPr>
              <w:pStyle w:val="NoSpacing"/>
              <w:spacing w:line="276" w:lineRule="auto"/>
              <w:rPr>
                <w:lang w:val="da-DK"/>
              </w:rPr>
            </w:pPr>
            <w:r w:rsidRPr="00F32F73">
              <w:rPr>
                <w:lang w:val="da-DK"/>
              </w:rPr>
              <w:t>I dag kl. 11.00</w:t>
            </w:r>
          </w:p>
        </w:tc>
        <w:tc>
          <w:tcPr>
            <w:tcW w:w="4266" w:type="pct"/>
            <w:shd w:val="clear" w:color="auto" w:fill="auto"/>
          </w:tcPr>
          <w:p w14:paraId="0957BDF9" w14:textId="7F48BBC7" w:rsidR="00DA4634" w:rsidRPr="00F32F73" w:rsidRDefault="00DA4634" w:rsidP="00DD32E1">
            <w:pPr>
              <w:pStyle w:val="NoSpacing"/>
              <w:rPr>
                <w:b/>
                <w:lang w:val="da-DK"/>
              </w:rPr>
            </w:pPr>
            <w:r w:rsidRPr="00F32F73">
              <w:rPr>
                <w:lang w:val="da-DK"/>
              </w:rPr>
              <w:t>Patient bedømmer smerter til 7</w:t>
            </w:r>
            <w:r w:rsidR="007E280A" w:rsidRPr="00F32F73">
              <w:rPr>
                <w:lang w:val="da-DK"/>
              </w:rPr>
              <w:t xml:space="preserve"> på VAS</w:t>
            </w:r>
            <w:r w:rsidRPr="00F32F73">
              <w:rPr>
                <w:lang w:val="da-DK"/>
              </w:rPr>
              <w:t xml:space="preserve">. </w:t>
            </w:r>
            <w:proofErr w:type="spellStart"/>
            <w:r w:rsidRPr="00F32F73">
              <w:rPr>
                <w:lang w:val="da-DK"/>
              </w:rPr>
              <w:t>Oxycodon</w:t>
            </w:r>
            <w:proofErr w:type="spellEnd"/>
            <w:r w:rsidR="000A6D1D" w:rsidRPr="00F32F73">
              <w:rPr>
                <w:lang w:val="da-DK"/>
              </w:rPr>
              <w:t xml:space="preserve"> 10 mg</w:t>
            </w:r>
            <w:r w:rsidRPr="00F32F73">
              <w:rPr>
                <w:lang w:val="da-DK"/>
              </w:rPr>
              <w:t xml:space="preserve"> administreret peroralt. Vitalparametre registreret. Patient har endnu ikke haft trang til vandladning/Sygeplejerske</w:t>
            </w:r>
          </w:p>
        </w:tc>
      </w:tr>
      <w:tr w:rsidR="00DA4634" w:rsidRPr="00EB3238" w14:paraId="0C5B0D0C" w14:textId="77777777" w:rsidTr="0059797B">
        <w:tc>
          <w:tcPr>
            <w:tcW w:w="734" w:type="pct"/>
            <w:shd w:val="clear" w:color="auto" w:fill="auto"/>
          </w:tcPr>
          <w:p w14:paraId="0B5EFA4A" w14:textId="09275CBD" w:rsidR="00DA4634" w:rsidRPr="00F32F73" w:rsidRDefault="00DA4634" w:rsidP="0059797B">
            <w:pPr>
              <w:pStyle w:val="NoSpacing"/>
              <w:spacing w:line="276" w:lineRule="auto"/>
              <w:rPr>
                <w:lang w:val="da-DK"/>
              </w:rPr>
            </w:pPr>
            <w:r w:rsidRPr="00F32F73">
              <w:rPr>
                <w:lang w:val="da-DK"/>
              </w:rPr>
              <w:t>I dag kl. 11.55</w:t>
            </w:r>
          </w:p>
        </w:tc>
        <w:tc>
          <w:tcPr>
            <w:tcW w:w="4266" w:type="pct"/>
            <w:shd w:val="clear" w:color="auto" w:fill="auto"/>
          </w:tcPr>
          <w:p w14:paraId="55B498E9" w14:textId="237B9E96" w:rsidR="00DA4634" w:rsidRPr="00F32F73" w:rsidRDefault="00DA4634" w:rsidP="00DD32E1">
            <w:pPr>
              <w:pStyle w:val="NoSpacing"/>
              <w:rPr>
                <w:b/>
                <w:lang w:val="da-DK"/>
              </w:rPr>
            </w:pPr>
            <w:r w:rsidRPr="00F32F73">
              <w:rPr>
                <w:lang w:val="da-DK"/>
              </w:rPr>
              <w:t>Patient bedømmer smerter til 4</w:t>
            </w:r>
            <w:r w:rsidR="007E280A" w:rsidRPr="00F32F73">
              <w:rPr>
                <w:lang w:val="da-DK"/>
              </w:rPr>
              <w:t xml:space="preserve"> på VAS</w:t>
            </w:r>
            <w:r w:rsidRPr="00F32F73">
              <w:rPr>
                <w:lang w:val="da-DK"/>
              </w:rPr>
              <w:t>. Patient assisteret til toilettet, men kunne ikke lade vandet/Sygeplejerske</w:t>
            </w:r>
          </w:p>
        </w:tc>
      </w:tr>
      <w:tr w:rsidR="00DA4634" w:rsidRPr="00EB3238" w14:paraId="39E0F99F" w14:textId="77777777" w:rsidTr="00F32F73">
        <w:trPr>
          <w:trHeight w:val="581"/>
        </w:trPr>
        <w:tc>
          <w:tcPr>
            <w:tcW w:w="734" w:type="pct"/>
            <w:shd w:val="clear" w:color="auto" w:fill="auto"/>
          </w:tcPr>
          <w:p w14:paraId="6C4A46D5" w14:textId="77777777" w:rsidR="00DA4634" w:rsidRPr="00F32F73" w:rsidRDefault="00DA4634" w:rsidP="0059797B">
            <w:pPr>
              <w:pStyle w:val="NoSpacing"/>
              <w:spacing w:line="276" w:lineRule="auto"/>
              <w:rPr>
                <w:lang w:val="da-DK"/>
              </w:rPr>
            </w:pPr>
          </w:p>
        </w:tc>
        <w:tc>
          <w:tcPr>
            <w:tcW w:w="4266" w:type="pct"/>
            <w:shd w:val="clear" w:color="auto" w:fill="auto"/>
          </w:tcPr>
          <w:p w14:paraId="57DC4F74" w14:textId="77777777" w:rsidR="00DA4634" w:rsidRPr="00F32F73" w:rsidRDefault="00DA4634" w:rsidP="0059797B">
            <w:pPr>
              <w:pStyle w:val="NoSpacing"/>
              <w:spacing w:line="276" w:lineRule="auto"/>
              <w:rPr>
                <w:b/>
                <w:lang w:val="da-DK"/>
              </w:rPr>
            </w:pPr>
          </w:p>
        </w:tc>
      </w:tr>
      <w:tr w:rsidR="00DA4634" w:rsidRPr="00EB3238" w14:paraId="37333B6C" w14:textId="77777777" w:rsidTr="00D66F10">
        <w:trPr>
          <w:trHeight w:val="70"/>
        </w:trPr>
        <w:tc>
          <w:tcPr>
            <w:tcW w:w="5000" w:type="pct"/>
            <w:gridSpan w:val="2"/>
            <w:shd w:val="clear" w:color="auto" w:fill="4472C4"/>
          </w:tcPr>
          <w:p w14:paraId="06D5127F" w14:textId="77777777" w:rsidR="00DA4634" w:rsidRPr="00F32F73" w:rsidRDefault="00DA4634" w:rsidP="0059797B">
            <w:pPr>
              <w:pStyle w:val="NoSpacing"/>
              <w:spacing w:line="276" w:lineRule="auto"/>
              <w:rPr>
                <w:b/>
                <w:sz w:val="4"/>
                <w:szCs w:val="4"/>
                <w:lang w:val="da-DK"/>
              </w:rPr>
            </w:pPr>
          </w:p>
        </w:tc>
      </w:tr>
      <w:tr w:rsidR="00DA4634" w:rsidRPr="00F32F73" w14:paraId="7335DD03" w14:textId="77777777" w:rsidTr="0059797B">
        <w:tc>
          <w:tcPr>
            <w:tcW w:w="5000" w:type="pct"/>
            <w:gridSpan w:val="2"/>
            <w:shd w:val="clear" w:color="auto" w:fill="auto"/>
          </w:tcPr>
          <w:p w14:paraId="437B7B4C" w14:textId="2D76DFD2" w:rsidR="00DA4634" w:rsidRPr="00F32F73" w:rsidRDefault="00DA4634" w:rsidP="0059797B">
            <w:pPr>
              <w:pStyle w:val="NoSpacing"/>
              <w:spacing w:line="276" w:lineRule="auto"/>
              <w:rPr>
                <w:b/>
                <w:lang w:val="da-DK"/>
              </w:rPr>
            </w:pPr>
            <w:r w:rsidRPr="00F32F73">
              <w:rPr>
                <w:b/>
                <w:lang w:val="da-DK"/>
              </w:rPr>
              <w:t>Ordinationer</w:t>
            </w:r>
          </w:p>
        </w:tc>
      </w:tr>
      <w:tr w:rsidR="00DA4634" w:rsidRPr="00F32F73" w14:paraId="06DFE4B2" w14:textId="77777777" w:rsidTr="0059797B">
        <w:tc>
          <w:tcPr>
            <w:tcW w:w="5000" w:type="pct"/>
            <w:gridSpan w:val="2"/>
            <w:shd w:val="clear" w:color="auto" w:fill="auto"/>
          </w:tcPr>
          <w:p w14:paraId="746CA416" w14:textId="77777777" w:rsidR="00DA4634" w:rsidRPr="00F32F73" w:rsidRDefault="00DA4634" w:rsidP="0059797B">
            <w:pPr>
              <w:pStyle w:val="NoSpacing"/>
              <w:spacing w:line="276" w:lineRule="auto"/>
              <w:rPr>
                <w:lang w:val="da-DK"/>
              </w:rPr>
            </w:pPr>
            <w:r w:rsidRPr="00F32F73">
              <w:rPr>
                <w:lang w:val="da-DK"/>
              </w:rPr>
              <w:t>Aktivitet: Oppe med assistance</w:t>
            </w:r>
          </w:p>
        </w:tc>
      </w:tr>
      <w:tr w:rsidR="00DA4634" w:rsidRPr="00EB3238" w14:paraId="1BF22F72" w14:textId="77777777" w:rsidTr="0059797B">
        <w:tc>
          <w:tcPr>
            <w:tcW w:w="5000" w:type="pct"/>
            <w:gridSpan w:val="2"/>
            <w:shd w:val="clear" w:color="auto" w:fill="auto"/>
          </w:tcPr>
          <w:p w14:paraId="56552826" w14:textId="77777777" w:rsidR="00DA4634" w:rsidRPr="00F32F73" w:rsidRDefault="00DA4634" w:rsidP="0059797B">
            <w:pPr>
              <w:pStyle w:val="NoSpacing"/>
              <w:spacing w:line="276" w:lineRule="auto"/>
              <w:rPr>
                <w:lang w:val="da-DK"/>
              </w:rPr>
            </w:pPr>
            <w:r w:rsidRPr="00F32F73">
              <w:rPr>
                <w:lang w:val="da-DK"/>
              </w:rPr>
              <w:t>Diæt: Avancerer til normal diæt hvis tolereret</w:t>
            </w:r>
          </w:p>
        </w:tc>
      </w:tr>
      <w:tr w:rsidR="00DA4634" w:rsidRPr="00EB3238" w14:paraId="308D3FDD" w14:textId="77777777" w:rsidTr="0059797B">
        <w:tc>
          <w:tcPr>
            <w:tcW w:w="5000" w:type="pct"/>
            <w:gridSpan w:val="2"/>
            <w:shd w:val="clear" w:color="auto" w:fill="auto"/>
          </w:tcPr>
          <w:p w14:paraId="3512E2A2" w14:textId="5CC55F40" w:rsidR="00DA4634" w:rsidRPr="00F32F73" w:rsidRDefault="00F27F0D" w:rsidP="0059797B">
            <w:pPr>
              <w:pStyle w:val="NoSpacing"/>
              <w:spacing w:line="276" w:lineRule="auto"/>
              <w:rPr>
                <w:lang w:val="da-DK"/>
              </w:rPr>
            </w:pPr>
            <w:proofErr w:type="spellStart"/>
            <w:r w:rsidRPr="00F32F73">
              <w:rPr>
                <w:lang w:val="da-DK"/>
              </w:rPr>
              <w:t>Ibuprofen</w:t>
            </w:r>
            <w:proofErr w:type="spellEnd"/>
            <w:r w:rsidRPr="00F32F73">
              <w:rPr>
                <w:lang w:val="da-DK"/>
              </w:rPr>
              <w:t xml:space="preserve"> 400 mg peroralt for</w:t>
            </w:r>
            <w:r w:rsidR="000A6D1D" w:rsidRPr="00F32F73">
              <w:rPr>
                <w:lang w:val="da-DK"/>
              </w:rPr>
              <w:t xml:space="preserve"> </w:t>
            </w:r>
            <w:r w:rsidRPr="00F32F73">
              <w:rPr>
                <w:lang w:val="da-DK"/>
              </w:rPr>
              <w:t>smerte</w:t>
            </w:r>
            <w:r w:rsidR="00AB7231" w:rsidRPr="00F32F73">
              <w:rPr>
                <w:lang w:val="da-DK"/>
              </w:rPr>
              <w:t>r</w:t>
            </w:r>
            <w:r w:rsidRPr="00F32F73">
              <w:rPr>
                <w:lang w:val="da-DK"/>
              </w:rPr>
              <w:t xml:space="preserve"> hver </w:t>
            </w:r>
            <w:r w:rsidR="007E280A" w:rsidRPr="00F32F73">
              <w:rPr>
                <w:lang w:val="da-DK"/>
              </w:rPr>
              <w:t xml:space="preserve">6 </w:t>
            </w:r>
            <w:r w:rsidRPr="00F32F73">
              <w:rPr>
                <w:lang w:val="da-DK"/>
              </w:rPr>
              <w:t>. time</w:t>
            </w:r>
          </w:p>
        </w:tc>
      </w:tr>
      <w:tr w:rsidR="000A6D1D" w:rsidRPr="00EB3238" w14:paraId="73AB914B" w14:textId="77777777" w:rsidTr="0059797B">
        <w:tc>
          <w:tcPr>
            <w:tcW w:w="5000" w:type="pct"/>
            <w:gridSpan w:val="2"/>
            <w:shd w:val="clear" w:color="auto" w:fill="auto"/>
          </w:tcPr>
          <w:p w14:paraId="393CFC65" w14:textId="608AAEA5" w:rsidR="000A6D1D" w:rsidRPr="00F32F73" w:rsidRDefault="000A6D1D" w:rsidP="0059797B">
            <w:pPr>
              <w:pStyle w:val="NoSpacing"/>
              <w:spacing w:line="276" w:lineRule="auto"/>
              <w:rPr>
                <w:lang w:val="da-DK"/>
              </w:rPr>
            </w:pPr>
            <w:r w:rsidRPr="00F32F73">
              <w:rPr>
                <w:lang w:val="da-DK"/>
              </w:rPr>
              <w:t>Paracetamol 1000 mg peroralt for smerte</w:t>
            </w:r>
            <w:r w:rsidR="00AB7231" w:rsidRPr="00F32F73">
              <w:rPr>
                <w:lang w:val="da-DK"/>
              </w:rPr>
              <w:t>r</w:t>
            </w:r>
            <w:r w:rsidRPr="00F32F73">
              <w:rPr>
                <w:lang w:val="da-DK"/>
              </w:rPr>
              <w:t xml:space="preserve"> hver 6 . time</w:t>
            </w:r>
          </w:p>
        </w:tc>
      </w:tr>
      <w:tr w:rsidR="000A6D1D" w:rsidRPr="00EB3238" w14:paraId="62231E67" w14:textId="77777777" w:rsidTr="0059797B">
        <w:tc>
          <w:tcPr>
            <w:tcW w:w="5000" w:type="pct"/>
            <w:gridSpan w:val="2"/>
            <w:shd w:val="clear" w:color="auto" w:fill="auto"/>
          </w:tcPr>
          <w:p w14:paraId="79D7AD5F" w14:textId="69893F8C" w:rsidR="000A6D1D" w:rsidRPr="00F32F73" w:rsidRDefault="000A6D1D" w:rsidP="0059797B">
            <w:pPr>
              <w:pStyle w:val="NoSpacing"/>
              <w:spacing w:line="276" w:lineRule="auto"/>
              <w:rPr>
                <w:lang w:val="da-DK"/>
              </w:rPr>
            </w:pPr>
            <w:proofErr w:type="spellStart"/>
            <w:r w:rsidRPr="00F32F73">
              <w:rPr>
                <w:lang w:val="da-DK"/>
              </w:rPr>
              <w:t>Oxycodon</w:t>
            </w:r>
            <w:proofErr w:type="spellEnd"/>
            <w:r w:rsidRPr="00F32F73">
              <w:rPr>
                <w:lang w:val="da-DK"/>
              </w:rPr>
              <w:t xml:space="preserve"> 10 mg pn. peroralt for moderat</w:t>
            </w:r>
            <w:r w:rsidR="00AB7231" w:rsidRPr="00F32F73">
              <w:rPr>
                <w:lang w:val="da-DK"/>
              </w:rPr>
              <w:t>e</w:t>
            </w:r>
            <w:r w:rsidRPr="00F32F73">
              <w:rPr>
                <w:lang w:val="da-DK"/>
              </w:rPr>
              <w:t xml:space="preserve"> til stærk</w:t>
            </w:r>
            <w:r w:rsidR="00AB7231" w:rsidRPr="00F32F73">
              <w:rPr>
                <w:lang w:val="da-DK"/>
              </w:rPr>
              <w:t>e</w:t>
            </w:r>
            <w:r w:rsidRPr="00F32F73">
              <w:rPr>
                <w:lang w:val="da-DK"/>
              </w:rPr>
              <w:t xml:space="preserve"> smerte</w:t>
            </w:r>
            <w:r w:rsidR="00AB7231" w:rsidRPr="00F32F73">
              <w:rPr>
                <w:lang w:val="da-DK"/>
              </w:rPr>
              <w:t>r</w:t>
            </w:r>
            <w:r w:rsidRPr="00F32F73">
              <w:rPr>
                <w:lang w:val="da-DK"/>
              </w:rPr>
              <w:t xml:space="preserve">, max. hver </w:t>
            </w:r>
            <w:r w:rsidR="005A35DC" w:rsidRPr="00F32F73">
              <w:rPr>
                <w:lang w:val="da-DK"/>
              </w:rPr>
              <w:t>12</w:t>
            </w:r>
            <w:r w:rsidRPr="00F32F73">
              <w:rPr>
                <w:lang w:val="da-DK"/>
              </w:rPr>
              <w:t>. time</w:t>
            </w:r>
          </w:p>
        </w:tc>
      </w:tr>
      <w:tr w:rsidR="00AB7231" w:rsidRPr="00F32F73" w14:paraId="4F7D46B0" w14:textId="77777777" w:rsidTr="0059797B">
        <w:tc>
          <w:tcPr>
            <w:tcW w:w="5000" w:type="pct"/>
            <w:gridSpan w:val="2"/>
            <w:shd w:val="clear" w:color="auto" w:fill="auto"/>
          </w:tcPr>
          <w:p w14:paraId="5260327A" w14:textId="090716EB" w:rsidR="00AB7231" w:rsidRPr="00F32F73" w:rsidRDefault="00AB7231" w:rsidP="0059797B">
            <w:pPr>
              <w:pStyle w:val="NoSpacing"/>
              <w:spacing w:line="276" w:lineRule="auto"/>
              <w:rPr>
                <w:color w:val="FF0000"/>
                <w:lang w:val="da-DK"/>
              </w:rPr>
            </w:pPr>
            <w:r w:rsidRPr="00F32F73">
              <w:rPr>
                <w:lang w:val="da-DK"/>
              </w:rPr>
              <w:t>Vitalparametre hver 4. time</w:t>
            </w:r>
          </w:p>
        </w:tc>
      </w:tr>
      <w:tr w:rsidR="00DA4634" w:rsidRPr="00EB3238" w14:paraId="5FDA5E30" w14:textId="77777777" w:rsidTr="0059797B">
        <w:tc>
          <w:tcPr>
            <w:tcW w:w="5000" w:type="pct"/>
            <w:gridSpan w:val="2"/>
            <w:shd w:val="clear" w:color="auto" w:fill="auto"/>
          </w:tcPr>
          <w:p w14:paraId="60134F69" w14:textId="30A2CCEF" w:rsidR="00DA4634" w:rsidRPr="00F32F73" w:rsidRDefault="00DA4634" w:rsidP="0059797B">
            <w:pPr>
              <w:pStyle w:val="NoSpacing"/>
              <w:spacing w:line="276" w:lineRule="auto"/>
              <w:rPr>
                <w:lang w:val="da-DK"/>
              </w:rPr>
            </w:pPr>
            <w:r w:rsidRPr="00F32F73">
              <w:rPr>
                <w:lang w:val="da-DK"/>
              </w:rPr>
              <w:t>Vurder og dokumentér patients evne til vandladning efter operation, og følg lokal protokol.</w:t>
            </w:r>
          </w:p>
        </w:tc>
      </w:tr>
      <w:tr w:rsidR="00DA4634" w:rsidRPr="00EB3238" w14:paraId="07F4F5CB" w14:textId="77777777" w:rsidTr="0059797B">
        <w:tc>
          <w:tcPr>
            <w:tcW w:w="5000" w:type="pct"/>
            <w:gridSpan w:val="2"/>
            <w:shd w:val="clear" w:color="auto" w:fill="auto"/>
          </w:tcPr>
          <w:p w14:paraId="575C389E" w14:textId="77777777" w:rsidR="00DA4634" w:rsidRPr="00F32F73" w:rsidRDefault="00DA4634" w:rsidP="0059797B">
            <w:pPr>
              <w:pStyle w:val="NoSpacing"/>
              <w:spacing w:line="276" w:lineRule="auto"/>
              <w:rPr>
                <w:lang w:val="da-DK"/>
              </w:rPr>
            </w:pPr>
          </w:p>
        </w:tc>
      </w:tr>
      <w:tr w:rsidR="00DA4634" w:rsidRPr="00EB3238" w14:paraId="46355DDC" w14:textId="77777777" w:rsidTr="0059797B">
        <w:trPr>
          <w:trHeight w:val="53"/>
        </w:trPr>
        <w:tc>
          <w:tcPr>
            <w:tcW w:w="5000" w:type="pct"/>
            <w:gridSpan w:val="2"/>
            <w:shd w:val="clear" w:color="auto" w:fill="4472C4"/>
          </w:tcPr>
          <w:p w14:paraId="5B8631E7" w14:textId="77777777" w:rsidR="00DA4634" w:rsidRPr="00F32F73" w:rsidRDefault="00DA4634" w:rsidP="0059797B">
            <w:pPr>
              <w:pStyle w:val="NoSpacing"/>
              <w:spacing w:line="276" w:lineRule="auto"/>
              <w:rPr>
                <w:sz w:val="4"/>
                <w:szCs w:val="4"/>
                <w:lang w:val="da-DK"/>
              </w:rPr>
            </w:pPr>
          </w:p>
        </w:tc>
      </w:tr>
      <w:tr w:rsidR="00DA4634" w:rsidRPr="00F32F73" w14:paraId="2E4D5491" w14:textId="77777777" w:rsidTr="0059797B">
        <w:tc>
          <w:tcPr>
            <w:tcW w:w="5000" w:type="pct"/>
            <w:gridSpan w:val="2"/>
            <w:shd w:val="clear" w:color="auto" w:fill="auto"/>
          </w:tcPr>
          <w:p w14:paraId="085E8CD4" w14:textId="06BF4582" w:rsidR="00DA4634" w:rsidRPr="00F32F73" w:rsidRDefault="00DA4634" w:rsidP="0059797B">
            <w:pPr>
              <w:pStyle w:val="NoSpacing"/>
              <w:spacing w:line="276" w:lineRule="auto"/>
              <w:rPr>
                <w:lang w:val="da-DK"/>
              </w:rPr>
            </w:pPr>
            <w:r w:rsidRPr="00F32F73">
              <w:rPr>
                <w:b/>
                <w:lang w:val="da-DK"/>
              </w:rPr>
              <w:t>Medicinskema</w:t>
            </w:r>
          </w:p>
        </w:tc>
      </w:tr>
      <w:tr w:rsidR="00DA4634" w:rsidRPr="00F32F73" w14:paraId="36D8A244" w14:textId="77777777" w:rsidTr="0059797B">
        <w:tc>
          <w:tcPr>
            <w:tcW w:w="734" w:type="pct"/>
            <w:shd w:val="clear" w:color="auto" w:fill="auto"/>
          </w:tcPr>
          <w:p w14:paraId="67B21750" w14:textId="77777777" w:rsidR="00DA4634" w:rsidRPr="00F32F73" w:rsidRDefault="00DA4634" w:rsidP="0059797B">
            <w:pPr>
              <w:pStyle w:val="NoSpacing"/>
              <w:spacing w:line="276" w:lineRule="auto"/>
              <w:rPr>
                <w:lang w:val="da-DK"/>
              </w:rPr>
            </w:pPr>
            <w:r w:rsidRPr="00F32F73">
              <w:rPr>
                <w:b/>
                <w:lang w:val="da-DK"/>
              </w:rPr>
              <w:t>Dato/tidspunkt</w:t>
            </w:r>
          </w:p>
        </w:tc>
        <w:tc>
          <w:tcPr>
            <w:tcW w:w="4266" w:type="pct"/>
            <w:shd w:val="clear" w:color="auto" w:fill="auto"/>
          </w:tcPr>
          <w:p w14:paraId="363553B2" w14:textId="77777777" w:rsidR="00DA4634" w:rsidRPr="00F32F73" w:rsidRDefault="00DA4634" w:rsidP="0059797B">
            <w:pPr>
              <w:pStyle w:val="NoSpacing"/>
              <w:spacing w:line="276" w:lineRule="auto"/>
              <w:rPr>
                <w:lang w:val="da-DK"/>
              </w:rPr>
            </w:pPr>
          </w:p>
        </w:tc>
      </w:tr>
      <w:tr w:rsidR="00DA4634" w:rsidRPr="00EB3238" w14:paraId="4E9168B4" w14:textId="77777777" w:rsidTr="0059797B">
        <w:tc>
          <w:tcPr>
            <w:tcW w:w="734" w:type="pct"/>
            <w:shd w:val="clear" w:color="auto" w:fill="auto"/>
          </w:tcPr>
          <w:p w14:paraId="2FD5D2EF" w14:textId="3479AB42" w:rsidR="00DA4634" w:rsidRPr="00F32F73" w:rsidRDefault="00DA4634" w:rsidP="0059797B">
            <w:pPr>
              <w:pStyle w:val="NoSpacing"/>
              <w:spacing w:line="276" w:lineRule="auto"/>
              <w:rPr>
                <w:lang w:val="da-DK"/>
              </w:rPr>
            </w:pPr>
            <w:r w:rsidRPr="00F32F73">
              <w:rPr>
                <w:lang w:val="da-DK"/>
              </w:rPr>
              <w:t>I dag kl. 07.00</w:t>
            </w:r>
          </w:p>
        </w:tc>
        <w:tc>
          <w:tcPr>
            <w:tcW w:w="4266" w:type="pct"/>
            <w:shd w:val="clear" w:color="auto" w:fill="auto"/>
          </w:tcPr>
          <w:p w14:paraId="3909F88F" w14:textId="4D2FD7DC" w:rsidR="00DA4634" w:rsidRPr="00F32F73" w:rsidRDefault="00F52C36" w:rsidP="0059797B">
            <w:pPr>
              <w:pStyle w:val="NoSpacing"/>
              <w:spacing w:line="276" w:lineRule="auto"/>
              <w:rPr>
                <w:lang w:val="da-DK"/>
              </w:rPr>
            </w:pPr>
            <w:proofErr w:type="spellStart"/>
            <w:r w:rsidRPr="00F32F73">
              <w:rPr>
                <w:lang w:val="da-DK"/>
              </w:rPr>
              <w:t>Ibuprofen</w:t>
            </w:r>
            <w:proofErr w:type="spellEnd"/>
            <w:r w:rsidRPr="00F32F73">
              <w:rPr>
                <w:lang w:val="da-DK"/>
              </w:rPr>
              <w:t>, 400 mg peroralt</w:t>
            </w:r>
            <w:r w:rsidR="005A35DC" w:rsidRPr="00F32F73">
              <w:rPr>
                <w:lang w:val="da-DK"/>
              </w:rPr>
              <w:t xml:space="preserve"> og</w:t>
            </w:r>
            <w:r w:rsidR="004A5EC2" w:rsidRPr="00F32F73">
              <w:rPr>
                <w:lang w:val="da-DK"/>
              </w:rPr>
              <w:t xml:space="preserve"> paracetamol 1</w:t>
            </w:r>
            <w:r w:rsidR="005A35DC" w:rsidRPr="00F32F73">
              <w:rPr>
                <w:lang w:val="da-DK"/>
              </w:rPr>
              <w:t>000</w:t>
            </w:r>
            <w:r w:rsidR="004A5EC2" w:rsidRPr="00F32F73">
              <w:rPr>
                <w:lang w:val="da-DK"/>
              </w:rPr>
              <w:t xml:space="preserve"> </w:t>
            </w:r>
            <w:r w:rsidR="005A35DC" w:rsidRPr="00F32F73">
              <w:rPr>
                <w:lang w:val="da-DK"/>
              </w:rPr>
              <w:t>m</w:t>
            </w:r>
            <w:r w:rsidR="004A5EC2" w:rsidRPr="00F32F73">
              <w:rPr>
                <w:lang w:val="da-DK"/>
              </w:rPr>
              <w:t>g peroralt</w:t>
            </w:r>
          </w:p>
        </w:tc>
      </w:tr>
      <w:tr w:rsidR="00DA4634" w:rsidRPr="00F32F73" w14:paraId="65D132AC" w14:textId="77777777" w:rsidTr="0059797B">
        <w:tc>
          <w:tcPr>
            <w:tcW w:w="734" w:type="pct"/>
            <w:shd w:val="clear" w:color="auto" w:fill="auto"/>
          </w:tcPr>
          <w:p w14:paraId="3B6AAAAA" w14:textId="3AABE369" w:rsidR="00DA4634" w:rsidRPr="00F32F73" w:rsidRDefault="00DA4634" w:rsidP="0059797B">
            <w:pPr>
              <w:pStyle w:val="NoSpacing"/>
              <w:spacing w:line="276" w:lineRule="auto"/>
              <w:rPr>
                <w:lang w:val="da-DK"/>
              </w:rPr>
            </w:pPr>
            <w:r w:rsidRPr="00F32F73">
              <w:rPr>
                <w:lang w:val="da-DK"/>
              </w:rPr>
              <w:t>I dag kl. 11.00</w:t>
            </w:r>
          </w:p>
        </w:tc>
        <w:tc>
          <w:tcPr>
            <w:tcW w:w="4266" w:type="pct"/>
            <w:shd w:val="clear" w:color="auto" w:fill="auto"/>
          </w:tcPr>
          <w:p w14:paraId="06221D78" w14:textId="1FE8A671" w:rsidR="00DA4634" w:rsidRPr="00F32F73" w:rsidRDefault="00DA4634" w:rsidP="0059797B">
            <w:pPr>
              <w:pStyle w:val="NoSpacing"/>
              <w:spacing w:line="276" w:lineRule="auto"/>
              <w:rPr>
                <w:lang w:val="da-DK"/>
              </w:rPr>
            </w:pPr>
            <w:proofErr w:type="spellStart"/>
            <w:r w:rsidRPr="00F32F73">
              <w:rPr>
                <w:lang w:val="da-DK"/>
              </w:rPr>
              <w:t>Oxycodon</w:t>
            </w:r>
            <w:proofErr w:type="spellEnd"/>
            <w:r w:rsidR="004A5EC2" w:rsidRPr="00F32F73">
              <w:rPr>
                <w:lang w:val="da-DK"/>
              </w:rPr>
              <w:t xml:space="preserve"> 10 mg </w:t>
            </w:r>
            <w:r w:rsidR="005A35DC" w:rsidRPr="00F32F73">
              <w:rPr>
                <w:lang w:val="da-DK"/>
              </w:rPr>
              <w:t>peroralt</w:t>
            </w:r>
            <w:r w:rsidRPr="00F32F73">
              <w:rPr>
                <w:lang w:val="da-DK"/>
              </w:rPr>
              <w:t xml:space="preserve"> </w:t>
            </w:r>
          </w:p>
        </w:tc>
      </w:tr>
      <w:tr w:rsidR="00DA4634" w:rsidRPr="00F32F73" w14:paraId="6870D55A" w14:textId="77777777" w:rsidTr="0059797B">
        <w:tc>
          <w:tcPr>
            <w:tcW w:w="734" w:type="pct"/>
            <w:shd w:val="clear" w:color="auto" w:fill="auto"/>
          </w:tcPr>
          <w:p w14:paraId="2591E586" w14:textId="77777777" w:rsidR="00DA4634" w:rsidRPr="00F32F73" w:rsidRDefault="00DA4634" w:rsidP="0059797B">
            <w:pPr>
              <w:pStyle w:val="NoSpacing"/>
              <w:spacing w:line="276" w:lineRule="auto"/>
              <w:rPr>
                <w:lang w:val="da-DK"/>
              </w:rPr>
            </w:pPr>
          </w:p>
        </w:tc>
        <w:tc>
          <w:tcPr>
            <w:tcW w:w="4266" w:type="pct"/>
            <w:shd w:val="clear" w:color="auto" w:fill="auto"/>
          </w:tcPr>
          <w:p w14:paraId="691F14E0" w14:textId="77777777" w:rsidR="00DA4634" w:rsidRPr="00F32F73" w:rsidRDefault="00DA4634" w:rsidP="0059797B">
            <w:pPr>
              <w:pStyle w:val="NoSpacing"/>
              <w:spacing w:line="276" w:lineRule="auto"/>
              <w:rPr>
                <w:lang w:val="da-DK"/>
              </w:rPr>
            </w:pPr>
          </w:p>
        </w:tc>
      </w:tr>
      <w:tr w:rsidR="00DA4634" w:rsidRPr="00F32F73" w14:paraId="16B34468" w14:textId="77777777" w:rsidTr="0059797B">
        <w:tc>
          <w:tcPr>
            <w:tcW w:w="5000" w:type="pct"/>
            <w:gridSpan w:val="2"/>
            <w:shd w:val="clear" w:color="auto" w:fill="4472C4"/>
          </w:tcPr>
          <w:p w14:paraId="4BB5C0D3" w14:textId="77777777" w:rsidR="00DA4634" w:rsidRPr="00F32F73" w:rsidRDefault="00DA4634" w:rsidP="0059797B">
            <w:pPr>
              <w:pStyle w:val="NoSpacing"/>
              <w:spacing w:line="276" w:lineRule="auto"/>
              <w:rPr>
                <w:sz w:val="4"/>
                <w:szCs w:val="4"/>
                <w:lang w:val="da-DK"/>
              </w:rPr>
            </w:pPr>
          </w:p>
        </w:tc>
      </w:tr>
      <w:tr w:rsidR="00DA4634" w:rsidRPr="00F32F73" w14:paraId="12FEB26C" w14:textId="77777777" w:rsidTr="0059797B">
        <w:tc>
          <w:tcPr>
            <w:tcW w:w="5000" w:type="pct"/>
            <w:gridSpan w:val="2"/>
            <w:shd w:val="clear" w:color="auto" w:fill="auto"/>
          </w:tcPr>
          <w:p w14:paraId="765416E1" w14:textId="37A2C6E5" w:rsidR="00DA4634" w:rsidRPr="00F32F73" w:rsidRDefault="00DA4634" w:rsidP="0059797B">
            <w:pPr>
              <w:pStyle w:val="NoSpacing"/>
              <w:spacing w:line="276" w:lineRule="auto"/>
              <w:rPr>
                <w:sz w:val="12"/>
                <w:szCs w:val="12"/>
                <w:lang w:val="da-DK"/>
              </w:rPr>
            </w:pPr>
            <w:r w:rsidRPr="00F32F73">
              <w:rPr>
                <w:b/>
                <w:lang w:val="da-DK"/>
              </w:rPr>
              <w:t>Vitalparametre</w:t>
            </w:r>
          </w:p>
        </w:tc>
      </w:tr>
      <w:tr w:rsidR="00DA4634" w:rsidRPr="00F32F73" w14:paraId="59EB57C7" w14:textId="77777777" w:rsidTr="0059797B">
        <w:trPr>
          <w:trHeight w:val="280"/>
        </w:trPr>
        <w:tc>
          <w:tcPr>
            <w:tcW w:w="734" w:type="pct"/>
            <w:shd w:val="clear" w:color="auto" w:fill="auto"/>
          </w:tcPr>
          <w:p w14:paraId="500F964D" w14:textId="77777777" w:rsidR="00DA4634" w:rsidRPr="00F32F73" w:rsidRDefault="00DA4634" w:rsidP="0059797B">
            <w:pPr>
              <w:pStyle w:val="NoSpacing"/>
              <w:spacing w:line="276" w:lineRule="auto"/>
              <w:rPr>
                <w:b/>
                <w:lang w:val="da-DK"/>
              </w:rPr>
            </w:pPr>
            <w:r w:rsidRPr="00F32F73">
              <w:rPr>
                <w:b/>
                <w:lang w:val="da-DK"/>
              </w:rPr>
              <w:t>Dato/tidspunkt</w:t>
            </w:r>
          </w:p>
        </w:tc>
        <w:tc>
          <w:tcPr>
            <w:tcW w:w="4266" w:type="pct"/>
            <w:shd w:val="clear" w:color="auto" w:fill="auto"/>
          </w:tcPr>
          <w:p w14:paraId="0105E33D" w14:textId="77777777" w:rsidR="00DA4634" w:rsidRPr="00F32F73" w:rsidRDefault="00DA4634" w:rsidP="0059797B">
            <w:pPr>
              <w:pStyle w:val="NoSpacing"/>
              <w:spacing w:line="276" w:lineRule="auto"/>
              <w:rPr>
                <w:b/>
                <w:lang w:val="da-DK"/>
              </w:rPr>
            </w:pPr>
          </w:p>
        </w:tc>
      </w:tr>
      <w:tr w:rsidR="00DA4634" w:rsidRPr="00EB3238" w14:paraId="75A421BB" w14:textId="77777777" w:rsidTr="0059797B">
        <w:tc>
          <w:tcPr>
            <w:tcW w:w="734" w:type="pct"/>
            <w:shd w:val="clear" w:color="auto" w:fill="auto"/>
          </w:tcPr>
          <w:p w14:paraId="3493451C" w14:textId="05EEA05B" w:rsidR="00DA4634" w:rsidRPr="00F32F73" w:rsidRDefault="00DA4634" w:rsidP="0059797B">
            <w:pPr>
              <w:pStyle w:val="NoSpacing"/>
              <w:spacing w:line="276" w:lineRule="auto"/>
              <w:rPr>
                <w:lang w:val="da-DK"/>
              </w:rPr>
            </w:pPr>
            <w:r w:rsidRPr="00F32F73">
              <w:rPr>
                <w:lang w:val="da-DK"/>
              </w:rPr>
              <w:t>I dag kl. 07.00</w:t>
            </w:r>
          </w:p>
        </w:tc>
        <w:tc>
          <w:tcPr>
            <w:tcW w:w="4266" w:type="pct"/>
            <w:shd w:val="clear" w:color="auto" w:fill="auto"/>
          </w:tcPr>
          <w:p w14:paraId="10CF23FC" w14:textId="0B1AE1A9" w:rsidR="00DA4634" w:rsidRPr="00F32F73" w:rsidRDefault="00DA4634" w:rsidP="0059797B">
            <w:pPr>
              <w:pStyle w:val="NoSpacing"/>
              <w:spacing w:line="276" w:lineRule="auto"/>
              <w:rPr>
                <w:lang w:val="da-DK"/>
              </w:rPr>
            </w:pPr>
            <w:r w:rsidRPr="00F32F73">
              <w:rPr>
                <w:b/>
                <w:lang w:val="da-DK"/>
              </w:rPr>
              <w:t xml:space="preserve">BT: </w:t>
            </w:r>
            <w:r w:rsidRPr="00F32F73">
              <w:rPr>
                <w:lang w:val="da-DK"/>
              </w:rPr>
              <w:t xml:space="preserve">123/70 mmHg  </w:t>
            </w:r>
            <w:r w:rsidRPr="00F32F73">
              <w:rPr>
                <w:b/>
                <w:lang w:val="da-DK"/>
              </w:rPr>
              <w:t>HF:</w:t>
            </w:r>
            <w:r w:rsidRPr="00F32F73">
              <w:rPr>
                <w:lang w:val="da-DK"/>
              </w:rPr>
              <w:t xml:space="preserve"> 79/min  </w:t>
            </w:r>
            <w:r w:rsidRPr="00F32F73">
              <w:rPr>
                <w:b/>
                <w:lang w:val="da-DK"/>
              </w:rPr>
              <w:t>RF:</w:t>
            </w:r>
            <w:r w:rsidRPr="00F32F73">
              <w:rPr>
                <w:lang w:val="da-DK"/>
              </w:rPr>
              <w:t xml:space="preserve"> 12/min  </w:t>
            </w:r>
            <w:r w:rsidRPr="00F32F73">
              <w:rPr>
                <w:b/>
                <w:lang w:val="da-DK"/>
              </w:rPr>
              <w:t>Iltmætning:</w:t>
            </w:r>
            <w:r w:rsidRPr="00F32F73">
              <w:rPr>
                <w:lang w:val="da-DK"/>
              </w:rPr>
              <w:t xml:space="preserve"> 97%  </w:t>
            </w:r>
            <w:proofErr w:type="spellStart"/>
            <w:r w:rsidRPr="00F32F73">
              <w:rPr>
                <w:b/>
                <w:lang w:val="da-DK"/>
              </w:rPr>
              <w:t>Temp</w:t>
            </w:r>
            <w:proofErr w:type="spellEnd"/>
            <w:r w:rsidRPr="00F32F73">
              <w:rPr>
                <w:b/>
                <w:lang w:val="da-DK"/>
              </w:rPr>
              <w:t>:</w:t>
            </w:r>
            <w:r w:rsidRPr="00F32F73">
              <w:rPr>
                <w:lang w:val="da-DK"/>
              </w:rPr>
              <w:t xml:space="preserve"> 37,0</w:t>
            </w:r>
            <w:r w:rsidRPr="00F32F73">
              <w:rPr>
                <w:vertAlign w:val="superscript"/>
                <w:lang w:val="da-DK"/>
              </w:rPr>
              <w:t>o</w:t>
            </w:r>
            <w:r w:rsidRPr="00F32F73">
              <w:rPr>
                <w:lang w:val="da-DK"/>
              </w:rPr>
              <w:t>C</w:t>
            </w:r>
          </w:p>
        </w:tc>
      </w:tr>
      <w:tr w:rsidR="00DA4634" w:rsidRPr="00EB3238" w14:paraId="006B3036" w14:textId="77777777" w:rsidTr="0059797B">
        <w:tc>
          <w:tcPr>
            <w:tcW w:w="734" w:type="pct"/>
            <w:shd w:val="clear" w:color="auto" w:fill="auto"/>
          </w:tcPr>
          <w:p w14:paraId="34AF0310" w14:textId="2E8A659A" w:rsidR="00DA4634" w:rsidRPr="00F32F73" w:rsidRDefault="00DA4634" w:rsidP="0059797B">
            <w:pPr>
              <w:pStyle w:val="NoSpacing"/>
              <w:spacing w:line="276" w:lineRule="auto"/>
              <w:rPr>
                <w:b/>
                <w:lang w:val="da-DK"/>
              </w:rPr>
            </w:pPr>
            <w:r w:rsidRPr="00F32F73">
              <w:rPr>
                <w:lang w:val="da-DK"/>
              </w:rPr>
              <w:t>I dag kl. 11.00</w:t>
            </w:r>
          </w:p>
        </w:tc>
        <w:tc>
          <w:tcPr>
            <w:tcW w:w="4266" w:type="pct"/>
            <w:shd w:val="clear" w:color="auto" w:fill="auto"/>
          </w:tcPr>
          <w:p w14:paraId="391547AB" w14:textId="214FC093" w:rsidR="00DA4634" w:rsidRPr="00F32F73" w:rsidRDefault="00DA4634" w:rsidP="0059797B">
            <w:pPr>
              <w:pStyle w:val="NoSpacing"/>
              <w:spacing w:line="276" w:lineRule="auto"/>
              <w:rPr>
                <w:b/>
                <w:lang w:val="da-DK"/>
              </w:rPr>
            </w:pPr>
            <w:r w:rsidRPr="00F32F73">
              <w:rPr>
                <w:b/>
                <w:lang w:val="da-DK"/>
              </w:rPr>
              <w:t xml:space="preserve">BT: </w:t>
            </w:r>
            <w:r w:rsidRPr="00F32F73">
              <w:rPr>
                <w:lang w:val="da-DK"/>
              </w:rPr>
              <w:t xml:space="preserve">125/73 mmHg  </w:t>
            </w:r>
            <w:r w:rsidRPr="00F32F73">
              <w:rPr>
                <w:b/>
                <w:lang w:val="da-DK"/>
              </w:rPr>
              <w:t>HF:</w:t>
            </w:r>
            <w:r w:rsidRPr="00F32F73">
              <w:rPr>
                <w:lang w:val="da-DK"/>
              </w:rPr>
              <w:t xml:space="preserve"> 82/min  </w:t>
            </w:r>
            <w:r w:rsidRPr="00F32F73">
              <w:rPr>
                <w:b/>
                <w:lang w:val="da-DK"/>
              </w:rPr>
              <w:t>RF:</w:t>
            </w:r>
            <w:r w:rsidRPr="00F32F73">
              <w:rPr>
                <w:lang w:val="da-DK"/>
              </w:rPr>
              <w:t xml:space="preserve"> 14/min  </w:t>
            </w:r>
            <w:r w:rsidRPr="00F32F73">
              <w:rPr>
                <w:b/>
                <w:lang w:val="da-DK"/>
              </w:rPr>
              <w:t>Iltmætning:</w:t>
            </w:r>
            <w:r w:rsidRPr="00F32F73">
              <w:rPr>
                <w:lang w:val="da-DK"/>
              </w:rPr>
              <w:t xml:space="preserve"> 97%  </w:t>
            </w:r>
            <w:proofErr w:type="spellStart"/>
            <w:r w:rsidRPr="00F32F73">
              <w:rPr>
                <w:b/>
                <w:lang w:val="da-DK"/>
              </w:rPr>
              <w:t>Temp</w:t>
            </w:r>
            <w:proofErr w:type="spellEnd"/>
            <w:r w:rsidRPr="00F32F73">
              <w:rPr>
                <w:b/>
                <w:lang w:val="da-DK"/>
              </w:rPr>
              <w:t>:</w:t>
            </w:r>
            <w:r w:rsidRPr="00F32F73">
              <w:rPr>
                <w:lang w:val="da-DK"/>
              </w:rPr>
              <w:t xml:space="preserve"> 37,0</w:t>
            </w:r>
            <w:r w:rsidRPr="00F32F73">
              <w:rPr>
                <w:vertAlign w:val="superscript"/>
                <w:lang w:val="da-DK"/>
              </w:rPr>
              <w:t>o</w:t>
            </w:r>
            <w:r w:rsidRPr="00F32F73">
              <w:rPr>
                <w:lang w:val="da-DK"/>
              </w:rPr>
              <w:t>C</w:t>
            </w:r>
          </w:p>
        </w:tc>
      </w:tr>
      <w:tr w:rsidR="00DA4634" w:rsidRPr="00EB3238" w14:paraId="735507BD" w14:textId="77777777" w:rsidTr="0059797B">
        <w:tc>
          <w:tcPr>
            <w:tcW w:w="734" w:type="pct"/>
            <w:shd w:val="clear" w:color="auto" w:fill="auto"/>
          </w:tcPr>
          <w:p w14:paraId="2B2526DD" w14:textId="77777777" w:rsidR="00DA4634" w:rsidRPr="00F32F73" w:rsidRDefault="00DA4634" w:rsidP="0059797B">
            <w:pPr>
              <w:pStyle w:val="NoSpacing"/>
              <w:spacing w:line="276" w:lineRule="auto"/>
              <w:rPr>
                <w:b/>
                <w:lang w:val="da-DK"/>
              </w:rPr>
            </w:pPr>
          </w:p>
        </w:tc>
        <w:tc>
          <w:tcPr>
            <w:tcW w:w="4266" w:type="pct"/>
            <w:shd w:val="clear" w:color="auto" w:fill="auto"/>
          </w:tcPr>
          <w:p w14:paraId="4B50BC4F" w14:textId="396B3304" w:rsidR="00DA4634" w:rsidRPr="00F32F73" w:rsidRDefault="00DA4634" w:rsidP="0059797B">
            <w:pPr>
              <w:pStyle w:val="NoSpacing"/>
              <w:spacing w:line="276" w:lineRule="auto"/>
              <w:rPr>
                <w:b/>
                <w:lang w:val="da-DK"/>
              </w:rPr>
            </w:pPr>
            <w:r w:rsidRPr="00F32F73">
              <w:rPr>
                <w:b/>
                <w:lang w:val="da-DK"/>
              </w:rPr>
              <w:t>BT:                           HR:</w:t>
            </w:r>
            <w:r w:rsidR="008B384E" w:rsidRPr="00F32F73">
              <w:rPr>
                <w:b/>
                <w:lang w:val="da-DK"/>
              </w:rPr>
              <w:t xml:space="preserve">                              </w:t>
            </w:r>
            <w:r w:rsidRPr="00F32F73">
              <w:rPr>
                <w:b/>
                <w:lang w:val="da-DK"/>
              </w:rPr>
              <w:t>RF:</w:t>
            </w:r>
            <w:r w:rsidR="008B384E" w:rsidRPr="00F32F73">
              <w:rPr>
                <w:b/>
                <w:lang w:val="da-DK"/>
              </w:rPr>
              <w:t xml:space="preserve">                     </w:t>
            </w:r>
            <w:r w:rsidRPr="00F32F73">
              <w:rPr>
                <w:b/>
                <w:lang w:val="da-DK"/>
              </w:rPr>
              <w:t>Iltmætning:</w:t>
            </w:r>
            <w:r w:rsidR="008B384E" w:rsidRPr="00F32F73">
              <w:rPr>
                <w:b/>
                <w:lang w:val="da-DK"/>
              </w:rPr>
              <w:t xml:space="preserve">                    </w:t>
            </w:r>
            <w:proofErr w:type="spellStart"/>
            <w:r w:rsidRPr="00F32F73">
              <w:rPr>
                <w:b/>
                <w:lang w:val="da-DK"/>
              </w:rPr>
              <w:t>Temp</w:t>
            </w:r>
            <w:proofErr w:type="spellEnd"/>
            <w:r w:rsidRPr="00F32F73">
              <w:rPr>
                <w:b/>
                <w:lang w:val="da-DK"/>
              </w:rPr>
              <w:t>:</w:t>
            </w:r>
          </w:p>
        </w:tc>
      </w:tr>
    </w:tbl>
    <w:p w14:paraId="4F8CF849" w14:textId="2869F379" w:rsidR="00FB00A9" w:rsidRPr="00F32F73" w:rsidRDefault="00FB00A9" w:rsidP="00D66F10">
      <w:pPr>
        <w:pStyle w:val="NoSpacing"/>
        <w:rPr>
          <w:color w:val="FF0000"/>
          <w:sz w:val="16"/>
          <w:szCs w:val="16"/>
          <w:lang w:val="da-DK"/>
        </w:rPr>
      </w:pPr>
    </w:p>
    <w:sectPr w:rsidR="00FB00A9" w:rsidRPr="00F32F73"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EE53" w14:textId="77777777" w:rsidR="008A516D" w:rsidRDefault="008A516D" w:rsidP="00D94BC8">
      <w:r>
        <w:separator/>
      </w:r>
    </w:p>
    <w:p w14:paraId="2B7DA834" w14:textId="77777777" w:rsidR="008A516D" w:rsidRDefault="008A516D"/>
  </w:endnote>
  <w:endnote w:type="continuationSeparator" w:id="0">
    <w:p w14:paraId="427C7D05" w14:textId="77777777" w:rsidR="008A516D" w:rsidRDefault="008A516D" w:rsidP="00D94BC8">
      <w:r>
        <w:continuationSeparator/>
      </w:r>
    </w:p>
    <w:p w14:paraId="3CD4F32F" w14:textId="77777777" w:rsidR="008A516D" w:rsidRDefault="008A5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4700B268" w:rsidR="004A729E" w:rsidRPr="0059797B" w:rsidRDefault="004A729E">
    <w:pPr>
      <w:pStyle w:val="Footer"/>
      <w:rPr>
        <w:color w:val="808080"/>
      </w:rPr>
    </w:pPr>
    <w:r>
      <w:rPr>
        <w:color w:val="808080"/>
      </w:rPr>
      <w:t>Version 1.</w:t>
    </w:r>
    <w:r w:rsidR="00F422DF">
      <w:rPr>
        <w:color w:val="808080"/>
      </w:rPr>
      <w:t>1</w:t>
    </w:r>
    <w:r>
      <w:rPr>
        <w:color w:val="808080"/>
      </w:rPr>
      <w:t xml:space="preserve">, </w:t>
    </w:r>
    <w:proofErr w:type="gramStart"/>
    <w:r w:rsidR="00F422DF">
      <w:rPr>
        <w:color w:val="808080"/>
      </w:rPr>
      <w:t>may</w:t>
    </w:r>
    <w:proofErr w:type="gramEnd"/>
    <w:r>
      <w:rPr>
        <w:color w:val="808080"/>
      </w:rPr>
      <w:t xml:space="preserve"> 201</w:t>
    </w:r>
    <w:r w:rsidR="00F422DF">
      <w:rPr>
        <w:color w:val="808080"/>
      </w:rPr>
      <w:t>9</w:t>
    </w:r>
    <w:r>
      <w:rPr>
        <w:color w:val="808080"/>
      </w:rPr>
      <w:t xml:space="preserve"> </w:t>
    </w:r>
    <w:r>
      <w:rPr>
        <w:color w:val="808080"/>
      </w:rPr>
      <w:tab/>
    </w:r>
    <w:r>
      <w:rPr>
        <w:color w:val="808080"/>
      </w:rPr>
      <w:tab/>
      <w:t xml:space="preserve">Side </w:t>
    </w:r>
    <w:r w:rsidRPr="0059797B">
      <w:rPr>
        <w:b/>
        <w:bCs/>
        <w:color w:val="808080"/>
        <w:sz w:val="24"/>
        <w:szCs w:val="24"/>
      </w:rPr>
      <w:fldChar w:fldCharType="begin"/>
    </w:r>
    <w:r w:rsidRPr="0059797B">
      <w:rPr>
        <w:b/>
        <w:bCs/>
        <w:color w:val="808080"/>
      </w:rPr>
      <w:instrText xml:space="preserve"> PAGE </w:instrText>
    </w:r>
    <w:r w:rsidRPr="0059797B">
      <w:rPr>
        <w:b/>
        <w:bCs/>
        <w:color w:val="808080"/>
        <w:sz w:val="24"/>
        <w:szCs w:val="24"/>
      </w:rPr>
      <w:fldChar w:fldCharType="separate"/>
    </w:r>
    <w:r w:rsidR="0059797B" w:rsidRPr="0059797B">
      <w:rPr>
        <w:b/>
        <w:bCs/>
        <w:noProof/>
        <w:color w:val="808080"/>
      </w:rPr>
      <w:t>2</w:t>
    </w:r>
    <w:r w:rsidRPr="0059797B">
      <w:rPr>
        <w:b/>
        <w:bCs/>
        <w:color w:val="808080"/>
        <w:sz w:val="24"/>
        <w:szCs w:val="24"/>
      </w:rPr>
      <w:fldChar w:fldCharType="end"/>
    </w:r>
    <w:r>
      <w:rPr>
        <w:color w:val="808080"/>
      </w:rPr>
      <w:t xml:space="preserve"> </w:t>
    </w:r>
    <w:proofErr w:type="spellStart"/>
    <w:r>
      <w:rPr>
        <w:color w:val="808080"/>
      </w:rPr>
      <w:t>af</w:t>
    </w:r>
    <w:proofErr w:type="spellEnd"/>
    <w:r>
      <w:rPr>
        <w:color w:val="808080"/>
      </w:rPr>
      <w:t xml:space="preserve"> </w:t>
    </w:r>
    <w:r w:rsidRPr="0059797B">
      <w:rPr>
        <w:b/>
        <w:bCs/>
        <w:color w:val="808080"/>
        <w:sz w:val="24"/>
        <w:szCs w:val="24"/>
      </w:rPr>
      <w:fldChar w:fldCharType="begin"/>
    </w:r>
    <w:r w:rsidRPr="0059797B">
      <w:rPr>
        <w:b/>
        <w:bCs/>
        <w:color w:val="808080"/>
      </w:rPr>
      <w:instrText xml:space="preserve"> NUMPAGES  </w:instrText>
    </w:r>
    <w:r w:rsidRPr="0059797B">
      <w:rPr>
        <w:b/>
        <w:bCs/>
        <w:color w:val="808080"/>
        <w:sz w:val="24"/>
        <w:szCs w:val="24"/>
      </w:rPr>
      <w:fldChar w:fldCharType="separate"/>
    </w:r>
    <w:r w:rsidR="0059797B" w:rsidRPr="0059797B">
      <w:rPr>
        <w:b/>
        <w:bCs/>
        <w:noProof/>
        <w:color w:val="808080"/>
      </w:rPr>
      <w:t>4</w:t>
    </w:r>
    <w:r w:rsidRPr="0059797B">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3BB5" w14:textId="77777777" w:rsidR="008A516D" w:rsidRDefault="008A516D" w:rsidP="00D94BC8">
      <w:r>
        <w:separator/>
      </w:r>
    </w:p>
    <w:p w14:paraId="26A738DE" w14:textId="77777777" w:rsidR="008A516D" w:rsidRDefault="008A516D"/>
  </w:footnote>
  <w:footnote w:type="continuationSeparator" w:id="0">
    <w:p w14:paraId="63B067DD" w14:textId="77777777" w:rsidR="008A516D" w:rsidRDefault="008A516D" w:rsidP="00D94BC8">
      <w:r>
        <w:continuationSeparator/>
      </w:r>
    </w:p>
    <w:p w14:paraId="018D7569" w14:textId="77777777" w:rsidR="008A516D" w:rsidRDefault="008A5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6755C2B9" w:rsidR="00EB2908" w:rsidRPr="007C5263" w:rsidRDefault="00807DBF" w:rsidP="00347466">
    <w:pPr>
      <w:pStyle w:val="Header"/>
      <w:jc w:val="right"/>
      <w:rPr>
        <w:b/>
        <w:color w:val="808080"/>
        <w:lang w:val="da-DK"/>
      </w:rPr>
    </w:pPr>
    <w:r w:rsidRPr="007C5263">
      <w:rPr>
        <w:color w:val="808080"/>
        <w:lang w:val="da-DK"/>
      </w:rPr>
      <w:t xml:space="preserve">Nursing Anne Simulator scenarier </w:t>
    </w:r>
    <w:r w:rsidRPr="007C5263">
      <w:rPr>
        <w:rFonts w:cs="Calibri"/>
        <w:color w:val="808080"/>
        <w:lang w:val="da-DK"/>
      </w:rPr>
      <w:t>•</w:t>
    </w:r>
    <w:r w:rsidRPr="007C5263">
      <w:rPr>
        <w:color w:val="808080"/>
        <w:lang w:val="da-DK"/>
      </w:rPr>
      <w:t xml:space="preserve"> Anlæggelse af urinkateter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461F9"/>
    <w:rsid w:val="0005142C"/>
    <w:rsid w:val="000529F2"/>
    <w:rsid w:val="00056292"/>
    <w:rsid w:val="00057F67"/>
    <w:rsid w:val="00062A72"/>
    <w:rsid w:val="000716BB"/>
    <w:rsid w:val="000752F9"/>
    <w:rsid w:val="000759E1"/>
    <w:rsid w:val="00076275"/>
    <w:rsid w:val="000801A8"/>
    <w:rsid w:val="0008159F"/>
    <w:rsid w:val="000824EF"/>
    <w:rsid w:val="00083548"/>
    <w:rsid w:val="0008355F"/>
    <w:rsid w:val="00084FE3"/>
    <w:rsid w:val="0008511C"/>
    <w:rsid w:val="00085501"/>
    <w:rsid w:val="00085877"/>
    <w:rsid w:val="00086D08"/>
    <w:rsid w:val="000879FF"/>
    <w:rsid w:val="000928BC"/>
    <w:rsid w:val="00092C34"/>
    <w:rsid w:val="00094E0E"/>
    <w:rsid w:val="000A0B0C"/>
    <w:rsid w:val="000A3C81"/>
    <w:rsid w:val="000A62C8"/>
    <w:rsid w:val="000A6D1D"/>
    <w:rsid w:val="000A75F1"/>
    <w:rsid w:val="000B724C"/>
    <w:rsid w:val="000B76EB"/>
    <w:rsid w:val="000C086A"/>
    <w:rsid w:val="000C2306"/>
    <w:rsid w:val="000C2745"/>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1EC1"/>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D19"/>
    <w:rsid w:val="00181F16"/>
    <w:rsid w:val="00182C66"/>
    <w:rsid w:val="00182FAF"/>
    <w:rsid w:val="001945C4"/>
    <w:rsid w:val="00196541"/>
    <w:rsid w:val="001A2745"/>
    <w:rsid w:val="001A486A"/>
    <w:rsid w:val="001A5D09"/>
    <w:rsid w:val="001B0894"/>
    <w:rsid w:val="001B12FB"/>
    <w:rsid w:val="001B2D2D"/>
    <w:rsid w:val="001B3ADA"/>
    <w:rsid w:val="001B7660"/>
    <w:rsid w:val="001C0795"/>
    <w:rsid w:val="001C0FA9"/>
    <w:rsid w:val="001C2E82"/>
    <w:rsid w:val="001C498D"/>
    <w:rsid w:val="001C558D"/>
    <w:rsid w:val="001C60E1"/>
    <w:rsid w:val="001D2C25"/>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1D7"/>
    <w:rsid w:val="00254C3A"/>
    <w:rsid w:val="002551F9"/>
    <w:rsid w:val="0026684F"/>
    <w:rsid w:val="00267934"/>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C5A1B"/>
    <w:rsid w:val="002D220E"/>
    <w:rsid w:val="002D614C"/>
    <w:rsid w:val="002D63AD"/>
    <w:rsid w:val="002D7DE9"/>
    <w:rsid w:val="002E0C6E"/>
    <w:rsid w:val="002E2250"/>
    <w:rsid w:val="002E6E7C"/>
    <w:rsid w:val="002E77B3"/>
    <w:rsid w:val="002E7A7C"/>
    <w:rsid w:val="002F0494"/>
    <w:rsid w:val="002F45BA"/>
    <w:rsid w:val="0030263A"/>
    <w:rsid w:val="00303379"/>
    <w:rsid w:val="00303F3D"/>
    <w:rsid w:val="003059CF"/>
    <w:rsid w:val="0030682F"/>
    <w:rsid w:val="00306898"/>
    <w:rsid w:val="003118A5"/>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1EE1"/>
    <w:rsid w:val="003644EA"/>
    <w:rsid w:val="00366D6F"/>
    <w:rsid w:val="00367914"/>
    <w:rsid w:val="00371EA7"/>
    <w:rsid w:val="00374D81"/>
    <w:rsid w:val="00375167"/>
    <w:rsid w:val="003770E4"/>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2750"/>
    <w:rsid w:val="003A3BD7"/>
    <w:rsid w:val="003A4650"/>
    <w:rsid w:val="003A5D4A"/>
    <w:rsid w:val="003A635B"/>
    <w:rsid w:val="003A6717"/>
    <w:rsid w:val="003A7523"/>
    <w:rsid w:val="003B066E"/>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1A51"/>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5EC2"/>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76D08"/>
    <w:rsid w:val="00583399"/>
    <w:rsid w:val="00583527"/>
    <w:rsid w:val="005872EC"/>
    <w:rsid w:val="005936F6"/>
    <w:rsid w:val="0059797B"/>
    <w:rsid w:val="005A0E66"/>
    <w:rsid w:val="005A2469"/>
    <w:rsid w:val="005A3443"/>
    <w:rsid w:val="005A35DC"/>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2759D"/>
    <w:rsid w:val="00733D1C"/>
    <w:rsid w:val="00734299"/>
    <w:rsid w:val="00734726"/>
    <w:rsid w:val="007417CD"/>
    <w:rsid w:val="00741B11"/>
    <w:rsid w:val="00746BB1"/>
    <w:rsid w:val="00746BF0"/>
    <w:rsid w:val="0075117E"/>
    <w:rsid w:val="00751FEC"/>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63"/>
    <w:rsid w:val="007C5273"/>
    <w:rsid w:val="007C5A32"/>
    <w:rsid w:val="007C5FB2"/>
    <w:rsid w:val="007C70F7"/>
    <w:rsid w:val="007D3CE8"/>
    <w:rsid w:val="007D499C"/>
    <w:rsid w:val="007D67D8"/>
    <w:rsid w:val="007E1272"/>
    <w:rsid w:val="007E280A"/>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3A5"/>
    <w:rsid w:val="00846D94"/>
    <w:rsid w:val="008474BB"/>
    <w:rsid w:val="00851C87"/>
    <w:rsid w:val="00855AD2"/>
    <w:rsid w:val="008570EF"/>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E05"/>
    <w:rsid w:val="00896CAC"/>
    <w:rsid w:val="008A0975"/>
    <w:rsid w:val="008A1A3D"/>
    <w:rsid w:val="008A516D"/>
    <w:rsid w:val="008A532D"/>
    <w:rsid w:val="008A6A47"/>
    <w:rsid w:val="008B03E0"/>
    <w:rsid w:val="008B384E"/>
    <w:rsid w:val="008B489D"/>
    <w:rsid w:val="008B766C"/>
    <w:rsid w:val="008C44A7"/>
    <w:rsid w:val="008C7094"/>
    <w:rsid w:val="008C7666"/>
    <w:rsid w:val="008D2DFA"/>
    <w:rsid w:val="008D36F7"/>
    <w:rsid w:val="008D5A31"/>
    <w:rsid w:val="008D7FFA"/>
    <w:rsid w:val="008E3109"/>
    <w:rsid w:val="008E44B6"/>
    <w:rsid w:val="008E68A4"/>
    <w:rsid w:val="008F08B6"/>
    <w:rsid w:val="008F32C9"/>
    <w:rsid w:val="008F53A8"/>
    <w:rsid w:val="008F6431"/>
    <w:rsid w:val="009002AC"/>
    <w:rsid w:val="00900835"/>
    <w:rsid w:val="00903544"/>
    <w:rsid w:val="0090744C"/>
    <w:rsid w:val="00907EC0"/>
    <w:rsid w:val="009122B5"/>
    <w:rsid w:val="00913D7B"/>
    <w:rsid w:val="009221AA"/>
    <w:rsid w:val="00922C98"/>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0D94"/>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B697B"/>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96"/>
    <w:rsid w:val="009F58D0"/>
    <w:rsid w:val="009F655A"/>
    <w:rsid w:val="009F7224"/>
    <w:rsid w:val="00A003C5"/>
    <w:rsid w:val="00A012E7"/>
    <w:rsid w:val="00A01F7B"/>
    <w:rsid w:val="00A040F0"/>
    <w:rsid w:val="00A07112"/>
    <w:rsid w:val="00A120F9"/>
    <w:rsid w:val="00A17880"/>
    <w:rsid w:val="00A20D1D"/>
    <w:rsid w:val="00A247A9"/>
    <w:rsid w:val="00A24B5D"/>
    <w:rsid w:val="00A25C94"/>
    <w:rsid w:val="00A275EF"/>
    <w:rsid w:val="00A47B20"/>
    <w:rsid w:val="00A50D58"/>
    <w:rsid w:val="00A54E0E"/>
    <w:rsid w:val="00A56A60"/>
    <w:rsid w:val="00A62E3C"/>
    <w:rsid w:val="00A64199"/>
    <w:rsid w:val="00A64549"/>
    <w:rsid w:val="00A67302"/>
    <w:rsid w:val="00A706E2"/>
    <w:rsid w:val="00A7256F"/>
    <w:rsid w:val="00A72B50"/>
    <w:rsid w:val="00A749DF"/>
    <w:rsid w:val="00A75F13"/>
    <w:rsid w:val="00A77210"/>
    <w:rsid w:val="00A83098"/>
    <w:rsid w:val="00A84B4F"/>
    <w:rsid w:val="00A91EB3"/>
    <w:rsid w:val="00A92923"/>
    <w:rsid w:val="00A93B1B"/>
    <w:rsid w:val="00AA1FBD"/>
    <w:rsid w:val="00AA4CE7"/>
    <w:rsid w:val="00AB249C"/>
    <w:rsid w:val="00AB62D6"/>
    <w:rsid w:val="00AB7231"/>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3E80"/>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87ADE"/>
    <w:rsid w:val="00B9035E"/>
    <w:rsid w:val="00B91CC2"/>
    <w:rsid w:val="00B9293E"/>
    <w:rsid w:val="00B948F0"/>
    <w:rsid w:val="00BA0920"/>
    <w:rsid w:val="00BA4C77"/>
    <w:rsid w:val="00BA63EE"/>
    <w:rsid w:val="00BA6AB9"/>
    <w:rsid w:val="00BB3FEB"/>
    <w:rsid w:val="00BB62EA"/>
    <w:rsid w:val="00BC0634"/>
    <w:rsid w:val="00BC265E"/>
    <w:rsid w:val="00BC5106"/>
    <w:rsid w:val="00BC6AD0"/>
    <w:rsid w:val="00BD0211"/>
    <w:rsid w:val="00BD0B30"/>
    <w:rsid w:val="00BD3776"/>
    <w:rsid w:val="00BD5DF9"/>
    <w:rsid w:val="00BE2FF4"/>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21CA"/>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B7FAC"/>
    <w:rsid w:val="00CC2F02"/>
    <w:rsid w:val="00CC5F65"/>
    <w:rsid w:val="00CD357A"/>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69D1"/>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6F10"/>
    <w:rsid w:val="00D67C77"/>
    <w:rsid w:val="00D701A0"/>
    <w:rsid w:val="00D702C3"/>
    <w:rsid w:val="00D711E8"/>
    <w:rsid w:val="00D90AD6"/>
    <w:rsid w:val="00D9182F"/>
    <w:rsid w:val="00D94BC8"/>
    <w:rsid w:val="00D97056"/>
    <w:rsid w:val="00DA258F"/>
    <w:rsid w:val="00DA4394"/>
    <w:rsid w:val="00DA4634"/>
    <w:rsid w:val="00DB11A6"/>
    <w:rsid w:val="00DB27CE"/>
    <w:rsid w:val="00DB44BA"/>
    <w:rsid w:val="00DB461B"/>
    <w:rsid w:val="00DB60D9"/>
    <w:rsid w:val="00DC0B5B"/>
    <w:rsid w:val="00DC1875"/>
    <w:rsid w:val="00DC5149"/>
    <w:rsid w:val="00DC5FE1"/>
    <w:rsid w:val="00DC6A49"/>
    <w:rsid w:val="00DC7E48"/>
    <w:rsid w:val="00DD05FF"/>
    <w:rsid w:val="00DD32E1"/>
    <w:rsid w:val="00DD44A4"/>
    <w:rsid w:val="00DE0381"/>
    <w:rsid w:val="00DE2468"/>
    <w:rsid w:val="00DE500D"/>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53C"/>
    <w:rsid w:val="00E65D48"/>
    <w:rsid w:val="00E66908"/>
    <w:rsid w:val="00E673AC"/>
    <w:rsid w:val="00E67C64"/>
    <w:rsid w:val="00E70795"/>
    <w:rsid w:val="00E72107"/>
    <w:rsid w:val="00E73BF2"/>
    <w:rsid w:val="00E74637"/>
    <w:rsid w:val="00E86F61"/>
    <w:rsid w:val="00E912B2"/>
    <w:rsid w:val="00E924F3"/>
    <w:rsid w:val="00E932A2"/>
    <w:rsid w:val="00EA0DE4"/>
    <w:rsid w:val="00EA1E3E"/>
    <w:rsid w:val="00EB0BEE"/>
    <w:rsid w:val="00EB2908"/>
    <w:rsid w:val="00EB31CE"/>
    <w:rsid w:val="00EB3238"/>
    <w:rsid w:val="00EB56C7"/>
    <w:rsid w:val="00EB5A61"/>
    <w:rsid w:val="00EB6D15"/>
    <w:rsid w:val="00EC2FFA"/>
    <w:rsid w:val="00EC4E04"/>
    <w:rsid w:val="00ED1CC3"/>
    <w:rsid w:val="00ED22DD"/>
    <w:rsid w:val="00ED3898"/>
    <w:rsid w:val="00EE0B54"/>
    <w:rsid w:val="00EE2285"/>
    <w:rsid w:val="00EE6BF0"/>
    <w:rsid w:val="00EE6D5B"/>
    <w:rsid w:val="00EF3130"/>
    <w:rsid w:val="00F00232"/>
    <w:rsid w:val="00F016ED"/>
    <w:rsid w:val="00F0540D"/>
    <w:rsid w:val="00F0636E"/>
    <w:rsid w:val="00F07EAD"/>
    <w:rsid w:val="00F130FE"/>
    <w:rsid w:val="00F13B53"/>
    <w:rsid w:val="00F21AAD"/>
    <w:rsid w:val="00F2263D"/>
    <w:rsid w:val="00F23AB7"/>
    <w:rsid w:val="00F26386"/>
    <w:rsid w:val="00F27F0D"/>
    <w:rsid w:val="00F32F73"/>
    <w:rsid w:val="00F366FE"/>
    <w:rsid w:val="00F411DE"/>
    <w:rsid w:val="00F422DF"/>
    <w:rsid w:val="00F46AD2"/>
    <w:rsid w:val="00F509C7"/>
    <w:rsid w:val="00F52C36"/>
    <w:rsid w:val="00F52F33"/>
    <w:rsid w:val="00F541AE"/>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00A9"/>
    <w:rsid w:val="00FB214A"/>
    <w:rsid w:val="00FB30CB"/>
    <w:rsid w:val="00FB4C63"/>
    <w:rsid w:val="00FB66AE"/>
    <w:rsid w:val="00FC2B3C"/>
    <w:rsid w:val="00FC3604"/>
    <w:rsid w:val="00FD0ED7"/>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96272A77-1E09-415D-8EC6-9C856F7A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E9"/>
    <w:pPr>
      <w:spacing w:before="120"/>
    </w:pPr>
    <w:rPr>
      <w:sz w:val="22"/>
      <w:lang w:val="en-US"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val="en-US"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Revision">
    <w:name w:val="Revision"/>
    <w:hidden/>
    <w:uiPriority w:val="99"/>
    <w:semiHidden/>
    <w:rsid w:val="000A6D1D"/>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3EAA-E4D2-426E-872B-4060625A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1292</Words>
  <Characters>7882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Morten Visbech Madsen</cp:lastModifiedBy>
  <cp:revision>51</cp:revision>
  <cp:lastPrinted>2018-06-21T09:43:00Z</cp:lastPrinted>
  <dcterms:created xsi:type="dcterms:W3CDTF">2018-07-11T17:30:00Z</dcterms:created>
  <dcterms:modified xsi:type="dcterms:W3CDTF">2019-05-10T14:16:00Z</dcterms:modified>
  <cp:category/>
</cp:coreProperties>
</file>