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A420" w14:textId="642008B7" w:rsidR="00772B12" w:rsidRPr="004F6D8A" w:rsidRDefault="00CF2AEB" w:rsidP="00772B12">
      <w:pPr>
        <w:pStyle w:val="a3"/>
        <w:rPr>
          <w:rFonts w:ascii="SimSun" w:eastAsia="SimSun" w:hAnsi="SimSun"/>
          <w:lang w:val="en-AU" w:eastAsia="zh-CN"/>
        </w:rPr>
      </w:pPr>
      <w:r w:rsidRPr="004F6D8A">
        <w:rPr>
          <w:rFonts w:ascii="SimSun" w:eastAsia="SimSun" w:hAnsi="SimSun"/>
          <w:lang w:val="en-AU" w:eastAsia="zh-CN"/>
        </w:rPr>
        <w:t>溺水后继发的无脉性电活动 (PEA)</w:t>
      </w:r>
    </w:p>
    <w:p w14:paraId="0AED2683" w14:textId="77777777" w:rsidR="00772B12" w:rsidRPr="004F6D8A" w:rsidRDefault="00772B12" w:rsidP="00772B12">
      <w:pPr>
        <w:pStyle w:val="1"/>
        <w:rPr>
          <w:rFonts w:ascii="SimSun" w:eastAsia="SimSun" w:hAnsi="SimSun"/>
          <w:lang w:val="en-AU" w:eastAsia="zh-CN"/>
        </w:rPr>
      </w:pPr>
      <w:r w:rsidRPr="004F6D8A">
        <w:rPr>
          <w:rFonts w:ascii="SimSun" w:eastAsia="SimSun" w:hAnsi="SimSun"/>
          <w:lang w:val="en-AU" w:eastAsia="zh-CN"/>
        </w:rPr>
        <w:t>课程信息</w:t>
      </w:r>
    </w:p>
    <w:p w14:paraId="46EB1C9F" w14:textId="54E48EFF" w:rsidR="00772B12" w:rsidRPr="004F6D8A" w:rsidRDefault="00772B12" w:rsidP="00772B12">
      <w:pPr>
        <w:rPr>
          <w:rFonts w:ascii="SimSun" w:eastAsia="SimSun" w:hAnsi="SimSun"/>
          <w:lang w:val="en-AU" w:eastAsia="zh-CN"/>
        </w:rPr>
      </w:pPr>
      <w:r w:rsidRPr="004F6D8A">
        <w:rPr>
          <w:rFonts w:ascii="SimSun" w:eastAsia="SimSun" w:hAnsi="SimSun"/>
          <w:b/>
          <w:lang w:val="en-AU" w:eastAsia="zh-CN"/>
        </w:rPr>
        <w:t>目标群体</w:t>
      </w:r>
      <w:r w:rsidRPr="004F6D8A">
        <w:rPr>
          <w:rFonts w:ascii="SimSun" w:eastAsia="SimSun" w:hAnsi="SimSun"/>
          <w:lang w:val="en-AU" w:eastAsia="zh-CN"/>
        </w:rPr>
        <w:t>：在急救医疗服务处工作的医疗护理提供者</w:t>
      </w:r>
      <w:r w:rsidR="00CE1FFF" w:rsidRPr="004F6D8A">
        <w:rPr>
          <w:rFonts w:ascii="SimSun" w:eastAsia="SimSun" w:hAnsi="SimSun" w:hint="eastAsia"/>
          <w:lang w:val="en-AU" w:eastAsia="zh-CN"/>
        </w:rPr>
        <w:t xml:space="preserve"> </w:t>
      </w:r>
      <w:r w:rsidRPr="004F6D8A">
        <w:rPr>
          <w:rFonts w:ascii="SimSun" w:eastAsia="SimSun" w:hAnsi="SimSun"/>
          <w:b/>
          <w:lang w:val="en-AU" w:eastAsia="zh-CN"/>
        </w:rPr>
        <w:t>参与者人数</w:t>
      </w:r>
      <w:r w:rsidR="006B3E1D" w:rsidRPr="004F6D8A">
        <w:rPr>
          <w:rFonts w:ascii="SimSun" w:eastAsia="SimSun" w:hAnsi="SimSun"/>
          <w:lang w:val="en-AU" w:eastAsia="zh-CN"/>
        </w:rPr>
        <w:t>：2-3 名参与者，包括一名扮演母亲的参与者</w:t>
      </w:r>
      <w:r w:rsidR="00CE1FFF" w:rsidRPr="004F6D8A">
        <w:rPr>
          <w:rFonts w:ascii="SimSun" w:eastAsia="SimSun" w:hAnsi="SimSun" w:hint="eastAsia"/>
          <w:lang w:val="en-AU" w:eastAsia="zh-CN"/>
        </w:rPr>
        <w:t xml:space="preserve"> </w:t>
      </w:r>
      <w:r w:rsidRPr="004F6D8A">
        <w:rPr>
          <w:rFonts w:ascii="SimSun" w:eastAsia="SimSun" w:hAnsi="SimSun"/>
          <w:b/>
          <w:lang w:val="en-AU" w:eastAsia="zh-CN"/>
        </w:rPr>
        <w:t>模拟时长</w:t>
      </w:r>
      <w:r w:rsidR="006B3E1D" w:rsidRPr="004F6D8A">
        <w:rPr>
          <w:rFonts w:ascii="SimSun" w:eastAsia="SimSun" w:hAnsi="SimSun"/>
          <w:lang w:val="en-AU" w:eastAsia="zh-CN"/>
        </w:rPr>
        <w:t>：10 分钟</w:t>
      </w:r>
      <w:r w:rsidR="00CE1FFF" w:rsidRPr="004F6D8A">
        <w:rPr>
          <w:rFonts w:ascii="SimSun" w:eastAsia="SimSun" w:hAnsi="SimSun" w:hint="eastAsia"/>
          <w:lang w:val="en-AU" w:eastAsia="zh-CN"/>
        </w:rPr>
        <w:t xml:space="preserve"> </w:t>
      </w:r>
      <w:r w:rsidRPr="004F6D8A">
        <w:rPr>
          <w:rFonts w:ascii="SimSun" w:eastAsia="SimSun" w:hAnsi="SimSun"/>
          <w:b/>
          <w:lang w:val="en-AU" w:eastAsia="zh-CN"/>
        </w:rPr>
        <w:t>评估报告时长</w:t>
      </w:r>
      <w:r w:rsidR="006B3E1D" w:rsidRPr="004F6D8A">
        <w:rPr>
          <w:rFonts w:ascii="SimSun" w:eastAsia="SimSun" w:hAnsi="SimSun"/>
          <w:lang w:val="en-AU" w:eastAsia="zh-CN"/>
        </w:rPr>
        <w:t>：25 分钟</w:t>
      </w:r>
    </w:p>
    <w:p w14:paraId="44B5DFF8" w14:textId="77777777" w:rsidR="006B3E1D" w:rsidRPr="004F6D8A" w:rsidRDefault="006B3E1D" w:rsidP="006B3E1D">
      <w:pPr>
        <w:pStyle w:val="2"/>
        <w:rPr>
          <w:rFonts w:ascii="SimSun" w:eastAsia="SimSun" w:hAnsi="SimSun"/>
          <w:lang w:val="en-AU"/>
        </w:rPr>
      </w:pPr>
      <w:proofErr w:type="spellStart"/>
      <w:r w:rsidRPr="004F6D8A">
        <w:rPr>
          <w:rFonts w:ascii="SimSun" w:eastAsia="SimSun" w:hAnsi="SimSun"/>
          <w:lang w:val="en-AU"/>
        </w:rPr>
        <w:t>学习目标</w:t>
      </w:r>
      <w:proofErr w:type="spellEnd"/>
      <w:r w:rsidRPr="004F6D8A">
        <w:rPr>
          <w:rFonts w:ascii="SimSun" w:eastAsia="SimSun" w:hAnsi="SimSun"/>
          <w:lang w:val="en-AU"/>
        </w:rPr>
        <w:t>：</w:t>
      </w:r>
      <w:bookmarkStart w:id="0" w:name="_GoBack"/>
      <w:bookmarkEnd w:id="0"/>
    </w:p>
    <w:p w14:paraId="105E0FA1" w14:textId="77777777" w:rsidR="006B3E1D" w:rsidRPr="004F6D8A" w:rsidRDefault="006B3E1D" w:rsidP="006B3E1D">
      <w:pPr>
        <w:pStyle w:val="a5"/>
        <w:numPr>
          <w:ilvl w:val="0"/>
          <w:numId w:val="2"/>
        </w:numPr>
        <w:rPr>
          <w:rFonts w:ascii="SimSun" w:eastAsia="SimSun" w:hAnsi="SimSun"/>
          <w:lang w:val="en-AU" w:eastAsia="zh-CN"/>
        </w:rPr>
      </w:pPr>
      <w:r w:rsidRPr="004F6D8A">
        <w:rPr>
          <w:rFonts w:ascii="SimSun" w:eastAsia="SimSun" w:hAnsi="SimSun"/>
          <w:lang w:val="en-AU" w:eastAsia="zh-CN"/>
        </w:rPr>
        <w:t>采用系统的方法评估婴儿 </w:t>
      </w:r>
    </w:p>
    <w:p w14:paraId="038A4180" w14:textId="77777777" w:rsidR="006B3E1D" w:rsidRPr="004F6D8A" w:rsidRDefault="006B3E1D" w:rsidP="006B3E1D">
      <w:pPr>
        <w:pStyle w:val="a5"/>
        <w:numPr>
          <w:ilvl w:val="0"/>
          <w:numId w:val="2"/>
        </w:numPr>
        <w:rPr>
          <w:rFonts w:ascii="SimSun" w:eastAsia="SimSun" w:hAnsi="SimSun"/>
          <w:lang w:val="en-AU" w:eastAsia="zh-CN"/>
        </w:rPr>
      </w:pPr>
      <w:r w:rsidRPr="004F6D8A">
        <w:rPr>
          <w:rFonts w:ascii="SimSun" w:eastAsia="SimSun" w:hAnsi="SimSun"/>
          <w:lang w:val="en-AU" w:eastAsia="zh-CN"/>
        </w:rPr>
        <w:t>展示基本的气道管理和相关气道装置的适当使用</w:t>
      </w:r>
    </w:p>
    <w:p w14:paraId="69FF6CD7" w14:textId="77777777" w:rsidR="006B3E1D" w:rsidRPr="004F6D8A" w:rsidRDefault="006B3E1D" w:rsidP="006B3E1D">
      <w:pPr>
        <w:pStyle w:val="a5"/>
        <w:numPr>
          <w:ilvl w:val="0"/>
          <w:numId w:val="2"/>
        </w:numPr>
        <w:rPr>
          <w:rFonts w:ascii="SimSun" w:eastAsia="SimSun" w:hAnsi="SimSun"/>
          <w:lang w:val="en-AU" w:eastAsia="zh-CN"/>
        </w:rPr>
      </w:pPr>
      <w:r w:rsidRPr="004F6D8A">
        <w:rPr>
          <w:rFonts w:ascii="SimSun" w:eastAsia="SimSun" w:hAnsi="SimSun"/>
          <w:lang w:val="en-AU" w:eastAsia="zh-CN"/>
        </w:rPr>
        <w:t>应用当地</w:t>
      </w:r>
      <w:r w:rsidRPr="004F6D8A">
        <w:rPr>
          <w:rFonts w:ascii="SimSun" w:eastAsia="SimSun" w:hAnsi="SimSun"/>
          <w:lang w:val="en-US" w:eastAsia="zh-CN"/>
        </w:rPr>
        <w:t>儿科</w:t>
      </w:r>
      <w:r w:rsidRPr="004F6D8A">
        <w:rPr>
          <w:rFonts w:ascii="SimSun" w:eastAsia="SimSun" w:hAnsi="SimSun"/>
          <w:lang w:val="en-AU" w:eastAsia="zh-CN"/>
        </w:rPr>
        <w:t>心脏骤停算法</w:t>
      </w:r>
    </w:p>
    <w:p w14:paraId="06FF6DCB" w14:textId="77777777" w:rsidR="006B3E1D" w:rsidRPr="004F6D8A" w:rsidRDefault="006B3E1D" w:rsidP="006B3E1D">
      <w:pPr>
        <w:pStyle w:val="a5"/>
        <w:numPr>
          <w:ilvl w:val="0"/>
          <w:numId w:val="2"/>
        </w:numPr>
        <w:rPr>
          <w:rFonts w:ascii="SimSun" w:eastAsia="SimSun" w:hAnsi="SimSun"/>
          <w:lang w:val="en-AU"/>
        </w:rPr>
      </w:pPr>
      <w:proofErr w:type="spellStart"/>
      <w:r w:rsidRPr="004F6D8A">
        <w:rPr>
          <w:rFonts w:ascii="SimSun" w:eastAsia="SimSun" w:hAnsi="SimSun"/>
          <w:lang w:val="en-AU"/>
        </w:rPr>
        <w:t>实施高质量心肺复苏术</w:t>
      </w:r>
      <w:proofErr w:type="spellEnd"/>
    </w:p>
    <w:p w14:paraId="1023B7A0" w14:textId="77777777" w:rsidR="009408A6" w:rsidRPr="004F6D8A" w:rsidRDefault="009408A6" w:rsidP="009408A6">
      <w:pPr>
        <w:pStyle w:val="2"/>
        <w:rPr>
          <w:rFonts w:ascii="SimSun" w:eastAsia="SimSun" w:hAnsi="SimSun"/>
          <w:lang w:val="en-AU"/>
        </w:rPr>
      </w:pPr>
      <w:proofErr w:type="spellStart"/>
      <w:r w:rsidRPr="004F6D8A">
        <w:rPr>
          <w:rFonts w:ascii="SimSun" w:eastAsia="SimSun" w:hAnsi="SimSun"/>
          <w:lang w:val="en-AU"/>
        </w:rPr>
        <w:t>病例进展</w:t>
      </w:r>
      <w:proofErr w:type="spellEnd"/>
    </w:p>
    <w:p w14:paraId="4548356A" w14:textId="30264B37" w:rsidR="00B06149" w:rsidRPr="004F6D8A" w:rsidRDefault="00772B12">
      <w:pPr>
        <w:rPr>
          <w:rFonts w:ascii="SimSun" w:eastAsia="SimSun" w:hAnsi="SimSun"/>
          <w:lang w:val="en-AU" w:eastAsia="zh-CN"/>
        </w:rPr>
      </w:pPr>
      <w:r w:rsidRPr="004F6D8A">
        <w:rPr>
          <w:rFonts w:ascii="SimSun" w:eastAsia="SimSun" w:hAnsi="SimSun"/>
          <w:lang w:val="en-AU" w:eastAsia="zh-CN"/>
        </w:rPr>
        <w:t xml:space="preserve">据报告，一名 10 </w:t>
      </w:r>
      <w:proofErr w:type="gramStart"/>
      <w:r w:rsidRPr="004F6D8A">
        <w:rPr>
          <w:rFonts w:ascii="SimSun" w:eastAsia="SimSun" w:hAnsi="SimSun"/>
          <w:lang w:val="en-AU" w:eastAsia="zh-CN"/>
        </w:rPr>
        <w:t>个</w:t>
      </w:r>
      <w:proofErr w:type="gramEnd"/>
      <w:r w:rsidRPr="004F6D8A">
        <w:rPr>
          <w:rFonts w:ascii="SimSun" w:eastAsia="SimSun" w:hAnsi="SimSun"/>
          <w:lang w:val="en-AU" w:eastAsia="zh-CN"/>
        </w:rPr>
        <w:t>月大的婴儿被其母亲发现脸朝下浸入一个仅有 15 厘米水深的浴盆中，出现呼吸骤停。当急救服务人员到达现场时，哭泣的母亲将用毛巾包裹的婴儿抱在怀中。</w:t>
      </w:r>
    </w:p>
    <w:p w14:paraId="7E35F780" w14:textId="145457FF" w:rsidR="00772B12" w:rsidRPr="004F6D8A" w:rsidRDefault="00772B12">
      <w:pPr>
        <w:rPr>
          <w:rFonts w:ascii="SimSun" w:eastAsia="SimSun" w:hAnsi="SimSun"/>
          <w:lang w:val="en-US" w:eastAsia="zh-CN"/>
        </w:rPr>
      </w:pPr>
      <w:r w:rsidRPr="004F6D8A">
        <w:rPr>
          <w:rFonts w:ascii="SimSun" w:eastAsia="SimSun" w:hAnsi="SimSun"/>
          <w:lang w:val="en-US" w:eastAsia="zh-CN"/>
        </w:rPr>
        <w:t>婴儿出现瘫软、紫</w:t>
      </w:r>
      <w:proofErr w:type="gramStart"/>
      <w:r w:rsidRPr="004F6D8A">
        <w:rPr>
          <w:rFonts w:ascii="SimSun" w:eastAsia="SimSun" w:hAnsi="SimSun"/>
          <w:lang w:val="en-US" w:eastAsia="zh-CN"/>
        </w:rPr>
        <w:t>绀</w:t>
      </w:r>
      <w:proofErr w:type="gramEnd"/>
      <w:r w:rsidRPr="004F6D8A">
        <w:rPr>
          <w:rFonts w:ascii="SimSun" w:eastAsia="SimSun" w:hAnsi="SimSun"/>
          <w:lang w:val="en-US" w:eastAsia="zh-CN"/>
        </w:rPr>
        <w:t>和呼吸暂停。女婴前额有一块紫色淤青，由于其面朝下摔倒在浴盆中导致。心律为 58 次/分钟，呈现无脉性电活动，不可进行电击。血氧饱和度为 72%。</w:t>
      </w:r>
    </w:p>
    <w:p w14:paraId="7764DB17" w14:textId="5BDB3DF2" w:rsidR="008761ED" w:rsidRPr="004F6D8A" w:rsidRDefault="00E12211">
      <w:pPr>
        <w:rPr>
          <w:rFonts w:ascii="SimSun" w:eastAsia="SimSun" w:hAnsi="SimSun"/>
          <w:lang w:val="en-AU" w:eastAsia="zh-CN"/>
        </w:rPr>
      </w:pPr>
      <w:r w:rsidRPr="004F6D8A">
        <w:rPr>
          <w:rFonts w:ascii="SimSun" w:eastAsia="SimSun" w:hAnsi="SimSun"/>
          <w:lang w:val="en-AU" w:eastAsia="zh-CN"/>
        </w:rPr>
        <w:t>参与者应该识别出心脏骤停，从母亲手中接过婴儿，并将其放置在地板上。他们应该立即实施高质量心肺复苏术，应用自动体外除颤器 (AED)，分析心律，并识别出不可进行电击 (PEA)。他们应该遵循当地气道、呼吸、循环 指南继续实施心肺复苏术，给婴儿插管，建立静脉/骨内通道并给予肾上腺素。</w:t>
      </w:r>
    </w:p>
    <w:p w14:paraId="7335E947" w14:textId="04E464BA" w:rsidR="00706D87" w:rsidRPr="004F6D8A" w:rsidRDefault="009408A6">
      <w:pPr>
        <w:rPr>
          <w:rFonts w:ascii="SimSun" w:eastAsia="SimSun" w:hAnsi="SimSun"/>
          <w:lang w:val="en-AU" w:eastAsia="zh-CN"/>
        </w:rPr>
      </w:pPr>
      <w:r w:rsidRPr="004F6D8A">
        <w:rPr>
          <w:rFonts w:ascii="SimSun" w:eastAsia="SimSun" w:hAnsi="SimSun"/>
          <w:lang w:val="en-AU" w:eastAsia="zh-CN"/>
        </w:rPr>
        <w:t>给予肾上腺素 1 分钟后，恢复自主血液循环。恢复自主血液循环后，参与者应继续给予高于房间流动空气的氧浓度的通气，考虑目标体温管理 (TTM) 并准备将婴儿送往医院。</w:t>
      </w:r>
    </w:p>
    <w:p w14:paraId="32355301" w14:textId="77777777" w:rsidR="00055E67" w:rsidRPr="004F6D8A" w:rsidRDefault="00055E67" w:rsidP="00055E67">
      <w:pPr>
        <w:pStyle w:val="2"/>
        <w:rPr>
          <w:rFonts w:ascii="SimSun" w:eastAsia="SimSun" w:hAnsi="SimSun"/>
          <w:lang w:val="en-US" w:eastAsia="zh-CN"/>
        </w:rPr>
      </w:pPr>
      <w:r w:rsidRPr="004F6D8A">
        <w:rPr>
          <w:rFonts w:ascii="SimSun" w:eastAsia="SimSun" w:hAnsi="SimSun"/>
          <w:lang w:val="en-US" w:eastAsia="zh-CN"/>
        </w:rPr>
        <w:t>评估报告</w:t>
      </w:r>
    </w:p>
    <w:p w14:paraId="42BE1DE9" w14:textId="3BFB3A4F" w:rsidR="00055E67" w:rsidRPr="004F6D8A" w:rsidRDefault="00055E67" w:rsidP="00055E67">
      <w:pPr>
        <w:rPr>
          <w:rFonts w:ascii="SimSun" w:eastAsia="SimSun" w:hAnsi="SimSun"/>
          <w:lang w:val="en-US"/>
        </w:rPr>
      </w:pPr>
      <w:r w:rsidRPr="004F6D8A">
        <w:rPr>
          <w:rFonts w:ascii="SimSun" w:eastAsia="SimSun" w:hAnsi="SimSun"/>
          <w:lang w:val="en-US" w:eastAsia="zh-CN"/>
        </w:rPr>
        <w:t>模拟结束后，建议完成一项由导师带头的评估报告，讨论与学习目标相关的主题。课程日志中的“项目日志”提供了建议使用的评估报告问题。</w:t>
      </w:r>
      <w:proofErr w:type="spellStart"/>
      <w:r w:rsidRPr="004F6D8A">
        <w:rPr>
          <w:rFonts w:ascii="SimSun" w:eastAsia="SimSun" w:hAnsi="SimSun"/>
          <w:lang w:val="en-US"/>
        </w:rPr>
        <w:t>讨论的重点可以是</w:t>
      </w:r>
      <w:proofErr w:type="spellEnd"/>
      <w:r w:rsidRPr="004F6D8A">
        <w:rPr>
          <w:rFonts w:ascii="SimSun" w:eastAsia="SimSun" w:hAnsi="SimSun"/>
          <w:lang w:val="en-US"/>
        </w:rPr>
        <w:t>：</w:t>
      </w:r>
    </w:p>
    <w:p w14:paraId="128E579A" w14:textId="00C3C141" w:rsidR="00055E67" w:rsidRPr="004F6D8A" w:rsidRDefault="00055E67" w:rsidP="00055E67">
      <w:pPr>
        <w:pStyle w:val="a5"/>
        <w:numPr>
          <w:ilvl w:val="0"/>
          <w:numId w:val="6"/>
        </w:numPr>
        <w:rPr>
          <w:rFonts w:ascii="SimSun" w:eastAsia="SimSun" w:hAnsi="SimSun"/>
          <w:lang w:val="en-US"/>
        </w:rPr>
      </w:pPr>
      <w:proofErr w:type="spellStart"/>
      <w:r w:rsidRPr="004F6D8A">
        <w:rPr>
          <w:rFonts w:ascii="SimSun" w:eastAsia="SimSun" w:hAnsi="SimSun"/>
          <w:lang w:val="en-US"/>
        </w:rPr>
        <w:t>心脏骤停的体征和症状</w:t>
      </w:r>
      <w:proofErr w:type="spellEnd"/>
    </w:p>
    <w:p w14:paraId="79C36E42" w14:textId="05DC07C9" w:rsidR="00055E67" w:rsidRPr="004F6D8A" w:rsidRDefault="00055E67" w:rsidP="00055E67">
      <w:pPr>
        <w:pStyle w:val="a5"/>
        <w:numPr>
          <w:ilvl w:val="0"/>
          <w:numId w:val="6"/>
        </w:numPr>
        <w:rPr>
          <w:rFonts w:ascii="SimSun" w:eastAsia="SimSun" w:hAnsi="SimSun"/>
          <w:lang w:val="en-US" w:eastAsia="zh-CN"/>
        </w:rPr>
      </w:pPr>
      <w:r w:rsidRPr="004F6D8A">
        <w:rPr>
          <w:rFonts w:ascii="SimSun" w:eastAsia="SimSun" w:hAnsi="SimSun"/>
          <w:lang w:val="en-US" w:eastAsia="zh-CN"/>
        </w:rPr>
        <w:t>评估心肺复苏术质量并讨论如何提高心肺复苏术表现</w:t>
      </w:r>
    </w:p>
    <w:p w14:paraId="5969C679" w14:textId="034C86DD" w:rsidR="00055E67" w:rsidRPr="004F6D8A" w:rsidRDefault="00055E67" w:rsidP="00055E67">
      <w:pPr>
        <w:pStyle w:val="a5"/>
        <w:numPr>
          <w:ilvl w:val="0"/>
          <w:numId w:val="6"/>
        </w:numPr>
        <w:rPr>
          <w:rFonts w:ascii="SimSun" w:eastAsia="SimSun" w:hAnsi="SimSun"/>
          <w:lang w:val="en-US" w:eastAsia="zh-CN"/>
        </w:rPr>
      </w:pPr>
      <w:r w:rsidRPr="004F6D8A">
        <w:rPr>
          <w:rFonts w:ascii="SimSun" w:eastAsia="SimSun" w:hAnsi="SimSun"/>
          <w:lang w:val="en-US" w:eastAsia="zh-CN"/>
        </w:rPr>
        <w:t>恢复自主血液循环后立即进行儿科治疗</w:t>
      </w:r>
    </w:p>
    <w:p w14:paraId="4456675D" w14:textId="77777777" w:rsidR="00055E67" w:rsidRPr="004F6D8A" w:rsidRDefault="00055E67" w:rsidP="00055E67">
      <w:pPr>
        <w:pStyle w:val="2"/>
        <w:rPr>
          <w:rFonts w:ascii="SimSun" w:eastAsia="SimSun" w:hAnsi="SimSun"/>
          <w:lang w:val="en-US"/>
        </w:rPr>
      </w:pPr>
      <w:proofErr w:type="spellStart"/>
      <w:r w:rsidRPr="004F6D8A">
        <w:rPr>
          <w:rFonts w:ascii="SimSun" w:eastAsia="SimSun" w:hAnsi="SimSun"/>
          <w:lang w:val="en-US"/>
        </w:rPr>
        <w:t>参考</w:t>
      </w:r>
      <w:proofErr w:type="spellEnd"/>
    </w:p>
    <w:p w14:paraId="41C82890" w14:textId="3E80DB53" w:rsidR="00055E67" w:rsidRPr="004F6D8A" w:rsidRDefault="00055E67" w:rsidP="00055E67">
      <w:pPr>
        <w:rPr>
          <w:rFonts w:ascii="SimSun" w:eastAsia="SimSun" w:hAnsi="SimSun"/>
          <w:lang w:val="en-US"/>
        </w:rPr>
      </w:pPr>
      <w:r w:rsidRPr="004F6D8A">
        <w:rPr>
          <w:rFonts w:ascii="SimSun" w:eastAsia="SimSun" w:hAnsi="SimSun"/>
          <w:sz w:val="21"/>
          <w:szCs w:val="21"/>
          <w:lang w:val="en-US"/>
        </w:rPr>
        <w:t>Ian K. Maconochie, Allan R. de Caen, Richard Aickin</w:t>
      </w:r>
      <w:r w:rsidRPr="004F6D8A">
        <w:rPr>
          <w:rFonts w:ascii="SimSun" w:eastAsia="SimSun" w:hAnsi="SimSun"/>
          <w:color w:val="0080AC"/>
          <w:sz w:val="14"/>
          <w:szCs w:val="14"/>
          <w:lang w:val="en-US"/>
        </w:rPr>
        <w:t>1</w:t>
      </w:r>
      <w:r w:rsidRPr="004F6D8A">
        <w:rPr>
          <w:rFonts w:ascii="SimSun" w:eastAsia="SimSun" w:hAnsi="SimSun"/>
          <w:sz w:val="21"/>
          <w:szCs w:val="21"/>
          <w:lang w:val="en-US"/>
        </w:rPr>
        <w:t xml:space="preserve">, Dianne L. </w:t>
      </w:r>
      <w:proofErr w:type="spellStart"/>
      <w:r w:rsidRPr="004F6D8A">
        <w:rPr>
          <w:rFonts w:ascii="SimSun" w:eastAsia="SimSun" w:hAnsi="SimSun"/>
          <w:sz w:val="21"/>
          <w:szCs w:val="21"/>
          <w:lang w:val="en-US"/>
        </w:rPr>
        <w:t>Atkins,Dominique</w:t>
      </w:r>
      <w:proofErr w:type="spellEnd"/>
      <w:r w:rsidRPr="004F6D8A">
        <w:rPr>
          <w:rFonts w:ascii="SimSun" w:eastAsia="SimSun" w:hAnsi="SimSun"/>
          <w:sz w:val="21"/>
          <w:szCs w:val="21"/>
          <w:lang w:val="en-US"/>
        </w:rPr>
        <w:t xml:space="preserve"> </w:t>
      </w:r>
      <w:proofErr w:type="spellStart"/>
      <w:r w:rsidRPr="004F6D8A">
        <w:rPr>
          <w:rFonts w:ascii="SimSun" w:eastAsia="SimSun" w:hAnsi="SimSun"/>
          <w:sz w:val="21"/>
          <w:szCs w:val="21"/>
          <w:lang w:val="en-US"/>
        </w:rPr>
        <w:t>Biarent</w:t>
      </w:r>
      <w:proofErr w:type="spellEnd"/>
      <w:r w:rsidRPr="004F6D8A">
        <w:rPr>
          <w:rFonts w:ascii="SimSun" w:eastAsia="SimSun" w:hAnsi="SimSun"/>
          <w:sz w:val="21"/>
          <w:szCs w:val="21"/>
          <w:lang w:val="en-US"/>
        </w:rPr>
        <w:t xml:space="preserve">, Anne-Marie </w:t>
      </w:r>
      <w:proofErr w:type="spellStart"/>
      <w:r w:rsidRPr="004F6D8A">
        <w:rPr>
          <w:rFonts w:ascii="SimSun" w:eastAsia="SimSun" w:hAnsi="SimSun"/>
          <w:sz w:val="21"/>
          <w:szCs w:val="21"/>
          <w:lang w:val="en-US"/>
        </w:rPr>
        <w:t>Guerguerian</w:t>
      </w:r>
      <w:proofErr w:type="spellEnd"/>
      <w:r w:rsidRPr="004F6D8A">
        <w:rPr>
          <w:rFonts w:ascii="SimSun" w:eastAsia="SimSun" w:hAnsi="SimSun"/>
          <w:sz w:val="21"/>
          <w:szCs w:val="21"/>
          <w:lang w:val="en-US"/>
        </w:rPr>
        <w:t xml:space="preserve">, Monica E. Kleinman, David A. </w:t>
      </w:r>
      <w:proofErr w:type="spellStart"/>
      <w:r w:rsidRPr="004F6D8A">
        <w:rPr>
          <w:rFonts w:ascii="SimSun" w:eastAsia="SimSun" w:hAnsi="SimSun"/>
          <w:sz w:val="21"/>
          <w:szCs w:val="21"/>
          <w:lang w:val="en-US"/>
        </w:rPr>
        <w:t>Kloeck,Peter</w:t>
      </w:r>
      <w:proofErr w:type="spellEnd"/>
      <w:r w:rsidRPr="004F6D8A">
        <w:rPr>
          <w:rFonts w:ascii="SimSun" w:eastAsia="SimSun" w:hAnsi="SimSun"/>
          <w:sz w:val="21"/>
          <w:szCs w:val="21"/>
          <w:lang w:val="en-US"/>
        </w:rPr>
        <w:t xml:space="preserve"> A. Meaney, Vinay M. Nadkarni, Kee-Chong Ng, Gabrielle </w:t>
      </w:r>
      <w:proofErr w:type="spellStart"/>
      <w:r w:rsidRPr="004F6D8A">
        <w:rPr>
          <w:rFonts w:ascii="SimSun" w:eastAsia="SimSun" w:hAnsi="SimSun"/>
          <w:sz w:val="21"/>
          <w:szCs w:val="21"/>
          <w:lang w:val="en-US"/>
        </w:rPr>
        <w:t>Nuthall</w:t>
      </w:r>
      <w:proofErr w:type="spellEnd"/>
      <w:r w:rsidRPr="004F6D8A">
        <w:rPr>
          <w:rFonts w:ascii="SimSun" w:eastAsia="SimSun" w:hAnsi="SimSun"/>
          <w:sz w:val="21"/>
          <w:szCs w:val="21"/>
          <w:lang w:val="en-US"/>
        </w:rPr>
        <w:t xml:space="preserve">, </w:t>
      </w:r>
      <w:proofErr w:type="spellStart"/>
      <w:r w:rsidRPr="004F6D8A">
        <w:rPr>
          <w:rFonts w:ascii="SimSun" w:eastAsia="SimSun" w:hAnsi="SimSun"/>
          <w:sz w:val="21"/>
          <w:szCs w:val="21"/>
          <w:lang w:val="en-US"/>
        </w:rPr>
        <w:t>Ameila</w:t>
      </w:r>
      <w:proofErr w:type="spellEnd"/>
      <w:r w:rsidRPr="004F6D8A">
        <w:rPr>
          <w:rFonts w:ascii="SimSun" w:eastAsia="SimSun" w:hAnsi="SimSun"/>
          <w:sz w:val="21"/>
          <w:szCs w:val="21"/>
          <w:lang w:val="en-US"/>
        </w:rPr>
        <w:t xml:space="preserve"> G. </w:t>
      </w:r>
      <w:proofErr w:type="spellStart"/>
      <w:r w:rsidRPr="004F6D8A">
        <w:rPr>
          <w:rFonts w:ascii="SimSun" w:eastAsia="SimSun" w:hAnsi="SimSun"/>
          <w:sz w:val="21"/>
          <w:szCs w:val="21"/>
          <w:lang w:val="en-US"/>
        </w:rPr>
        <w:t>Reis,Naoki</w:t>
      </w:r>
      <w:proofErr w:type="spellEnd"/>
      <w:r w:rsidRPr="004F6D8A">
        <w:rPr>
          <w:rFonts w:ascii="SimSun" w:eastAsia="SimSun" w:hAnsi="SimSun"/>
          <w:sz w:val="21"/>
          <w:szCs w:val="21"/>
          <w:lang w:val="en-US"/>
        </w:rPr>
        <w:t xml:space="preserve"> Shimizu, James </w:t>
      </w:r>
      <w:proofErr w:type="spellStart"/>
      <w:r w:rsidRPr="004F6D8A">
        <w:rPr>
          <w:rFonts w:ascii="SimSun" w:eastAsia="SimSun" w:hAnsi="SimSun"/>
          <w:sz w:val="21"/>
          <w:szCs w:val="21"/>
          <w:lang w:val="en-US"/>
        </w:rPr>
        <w:t>Tibballs</w:t>
      </w:r>
      <w:proofErr w:type="spellEnd"/>
      <w:r w:rsidRPr="004F6D8A">
        <w:rPr>
          <w:rFonts w:ascii="SimSun" w:eastAsia="SimSun" w:hAnsi="SimSun"/>
          <w:sz w:val="21"/>
          <w:szCs w:val="21"/>
          <w:lang w:val="en-US"/>
        </w:rPr>
        <w:t xml:space="preserve">, </w:t>
      </w:r>
      <w:proofErr w:type="spellStart"/>
      <w:r w:rsidRPr="004F6D8A">
        <w:rPr>
          <w:rFonts w:ascii="SimSun" w:eastAsia="SimSun" w:hAnsi="SimSun"/>
          <w:sz w:val="21"/>
          <w:szCs w:val="21"/>
          <w:lang w:val="en-US"/>
        </w:rPr>
        <w:t>Remigio</w:t>
      </w:r>
      <w:proofErr w:type="spellEnd"/>
      <w:r w:rsidRPr="004F6D8A">
        <w:rPr>
          <w:rFonts w:ascii="SimSun" w:eastAsia="SimSun" w:hAnsi="SimSun"/>
          <w:sz w:val="21"/>
          <w:szCs w:val="21"/>
          <w:lang w:val="en-US"/>
        </w:rPr>
        <w:t xml:space="preserve"> </w:t>
      </w:r>
      <w:proofErr w:type="spellStart"/>
      <w:r w:rsidRPr="004F6D8A">
        <w:rPr>
          <w:rFonts w:ascii="SimSun" w:eastAsia="SimSun" w:hAnsi="SimSun"/>
          <w:sz w:val="21"/>
          <w:szCs w:val="21"/>
          <w:lang w:val="en-US"/>
        </w:rPr>
        <w:t>Veliz</w:t>
      </w:r>
      <w:proofErr w:type="spellEnd"/>
      <w:r w:rsidRPr="004F6D8A">
        <w:rPr>
          <w:rFonts w:ascii="SimSun" w:eastAsia="SimSun" w:hAnsi="SimSun"/>
          <w:sz w:val="21"/>
          <w:szCs w:val="21"/>
          <w:lang w:val="en-US"/>
        </w:rPr>
        <w:t xml:space="preserve"> Pintos, on behalf of the Pediatric Basic Life Support and Pediatric Advanced Life Support Chapter Collaborators:</w:t>
      </w:r>
      <w:r w:rsidRPr="004F6D8A">
        <w:rPr>
          <w:rFonts w:ascii="SimSun" w:eastAsia="SimSun" w:hAnsi="SimSun"/>
          <w:lang w:val="en-US"/>
        </w:rPr>
        <w:t>2015 International Consensus on Cardiopulmonary Resuscitation and Emergency Cardiovascular Care Science with Treatment Recommendations.</w:t>
      </w:r>
      <w:r w:rsidRPr="004F6D8A">
        <w:rPr>
          <w:rFonts w:ascii="SimSun" w:eastAsia="SimSun" w:hAnsi="SimSun"/>
          <w:lang w:val="en"/>
        </w:rPr>
        <w:t>Part 6: Pediatric basic life support and pediatric advanced life support</w:t>
      </w:r>
      <w:r w:rsidRPr="004F6D8A">
        <w:rPr>
          <w:rFonts w:ascii="SimSun" w:eastAsia="SimSun" w:hAnsi="SimSun"/>
          <w:lang w:val="en-US"/>
        </w:rPr>
        <w:t xml:space="preserve">, in </w:t>
      </w:r>
      <w:r w:rsidRPr="004F6D8A">
        <w:rPr>
          <w:rFonts w:ascii="SimSun" w:eastAsia="SimSun" w:hAnsi="SimSun"/>
          <w:i/>
          <w:lang w:val="en-US"/>
        </w:rPr>
        <w:t>Resuscitation</w:t>
      </w:r>
      <w:r w:rsidRPr="004F6D8A">
        <w:rPr>
          <w:rFonts w:ascii="SimSun" w:eastAsia="SimSun" w:hAnsi="SimSun"/>
          <w:lang w:val="en-US"/>
        </w:rPr>
        <w:t>, 95 (2015) e147–e168, at</w:t>
      </w:r>
      <w:r w:rsidRPr="004F6D8A">
        <w:rPr>
          <w:rFonts w:ascii="SimSun" w:eastAsia="SimSun" w:hAnsi="SimSun"/>
          <w:szCs w:val="22"/>
          <w:lang w:val="en-US"/>
        </w:rPr>
        <w:t xml:space="preserve"> </w:t>
      </w:r>
      <w:hyperlink r:id="rId5" w:history="1">
        <w:r w:rsidRPr="004F6D8A">
          <w:rPr>
            <w:rStyle w:val="afd"/>
            <w:rFonts w:ascii="SimSun" w:eastAsia="SimSun" w:hAnsi="SimSun"/>
            <w:szCs w:val="22"/>
            <w:lang w:val="en-US"/>
          </w:rPr>
          <w:t>http://dx.doi.org/10.1016/j.resuscitation.2015.07.044</w:t>
        </w:r>
      </w:hyperlink>
      <w:r w:rsidRPr="004F6D8A">
        <w:rPr>
          <w:rFonts w:ascii="SimSun" w:eastAsia="SimSun" w:hAnsi="SimSun"/>
          <w:color w:val="0080AC"/>
          <w:szCs w:val="22"/>
          <w:lang w:val="en-US"/>
        </w:rPr>
        <w:t xml:space="preserve"> </w:t>
      </w:r>
    </w:p>
    <w:p w14:paraId="32D22EB3" w14:textId="77777777" w:rsidR="00055E67" w:rsidRPr="004F6D8A" w:rsidRDefault="00055E67">
      <w:pPr>
        <w:rPr>
          <w:rFonts w:ascii="SimSun" w:eastAsia="SimSun" w:hAnsi="SimSun"/>
          <w:lang w:val="en-US"/>
        </w:rPr>
      </w:pPr>
    </w:p>
    <w:p w14:paraId="76434698" w14:textId="77777777" w:rsidR="009408A6" w:rsidRPr="004F6D8A" w:rsidRDefault="006B3E1D" w:rsidP="006B3E1D">
      <w:pPr>
        <w:pStyle w:val="1"/>
        <w:rPr>
          <w:rFonts w:ascii="SimSun" w:eastAsia="SimSun" w:hAnsi="SimSun"/>
          <w:lang w:val="en-AU" w:eastAsia="zh-CN"/>
        </w:rPr>
      </w:pPr>
      <w:r w:rsidRPr="004F6D8A">
        <w:rPr>
          <w:rFonts w:ascii="SimSun" w:eastAsia="SimSun" w:hAnsi="SimSun"/>
          <w:lang w:val="en-AU" w:eastAsia="zh-CN"/>
        </w:rPr>
        <w:t>设定和准备</w:t>
      </w:r>
    </w:p>
    <w:p w14:paraId="0DF83486" w14:textId="77777777" w:rsidR="006B3E1D" w:rsidRPr="004F6D8A" w:rsidRDefault="006B3E1D" w:rsidP="006B3E1D">
      <w:pPr>
        <w:pStyle w:val="2"/>
        <w:rPr>
          <w:rFonts w:ascii="SimSun" w:eastAsia="SimSun" w:hAnsi="SimSun"/>
          <w:lang w:val="en-AU" w:eastAsia="zh-CN"/>
        </w:rPr>
      </w:pPr>
      <w:r w:rsidRPr="004F6D8A">
        <w:rPr>
          <w:rFonts w:ascii="SimSun" w:eastAsia="SimSun" w:hAnsi="SimSun"/>
          <w:lang w:val="en-AU" w:eastAsia="zh-CN"/>
        </w:rPr>
        <w:t>设备</w:t>
      </w:r>
    </w:p>
    <w:p w14:paraId="0603C389" w14:textId="77777777" w:rsidR="009B6FE6" w:rsidRPr="004F6D8A" w:rsidRDefault="009B6FE6" w:rsidP="009B6FE6">
      <w:pPr>
        <w:rPr>
          <w:rFonts w:ascii="SimSun" w:eastAsia="SimSun" w:hAnsi="SimSun"/>
          <w:lang w:val="en-AU" w:eastAsia="zh-CN"/>
        </w:rPr>
        <w:sectPr w:rsidR="009B6FE6" w:rsidRPr="004F6D8A">
          <w:pgSz w:w="11906" w:h="16838"/>
          <w:pgMar w:top="1701" w:right="1134" w:bottom="1701" w:left="1134" w:header="708" w:footer="708" w:gutter="0"/>
          <w:cols w:space="708"/>
          <w:docGrid w:linePitch="360"/>
        </w:sectPr>
      </w:pPr>
    </w:p>
    <w:p w14:paraId="597123DA" w14:textId="77777777" w:rsidR="009B6FE6" w:rsidRPr="004F6D8A" w:rsidRDefault="009B6FE6" w:rsidP="009B6FE6">
      <w:pPr>
        <w:rPr>
          <w:rFonts w:ascii="SimSun" w:eastAsia="SimSun" w:hAnsi="SimSun"/>
          <w:lang w:val="en-AU" w:eastAsia="zh-CN"/>
        </w:rPr>
      </w:pPr>
      <w:r w:rsidRPr="004F6D8A">
        <w:rPr>
          <w:rFonts w:ascii="SimSun" w:eastAsia="SimSun" w:hAnsi="SimSun"/>
          <w:lang w:val="en-AU" w:eastAsia="zh-CN"/>
        </w:rPr>
        <w:t>医疗用品：</w:t>
      </w:r>
    </w:p>
    <w:p w14:paraId="64794E2A" w14:textId="12113266"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高级气道设备</w:t>
      </w:r>
      <w:proofErr w:type="spellEnd"/>
    </w:p>
    <w:p w14:paraId="1CB897A6" w14:textId="780D7855"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气道附件（口咽通气管，鼻咽通气管</w:t>
      </w:r>
      <w:proofErr w:type="spellEnd"/>
      <w:r w:rsidRPr="004F6D8A">
        <w:rPr>
          <w:rFonts w:ascii="SimSun" w:eastAsia="SimSun" w:hAnsi="SimSun"/>
          <w:lang w:val="en-AU"/>
        </w:rPr>
        <w:t>）</w:t>
      </w:r>
    </w:p>
    <w:p w14:paraId="709E6E7A" w14:textId="179417E0"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面罩设备</w:t>
      </w:r>
      <w:proofErr w:type="spellEnd"/>
    </w:p>
    <w:p w14:paraId="090140D9" w14:textId="7D5DE08C"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血压袖带</w:t>
      </w:r>
      <w:proofErr w:type="spellEnd"/>
    </w:p>
    <w:p w14:paraId="1021887F" w14:textId="21654296" w:rsidR="009B6FE6" w:rsidRPr="004F6D8A" w:rsidRDefault="009B6FE6" w:rsidP="0015043D">
      <w:pPr>
        <w:pStyle w:val="a5"/>
        <w:numPr>
          <w:ilvl w:val="0"/>
          <w:numId w:val="7"/>
        </w:numPr>
        <w:spacing w:before="0"/>
        <w:rPr>
          <w:rFonts w:ascii="SimSun" w:eastAsia="SimSun" w:hAnsi="SimSun"/>
          <w:lang w:val="en-AU" w:eastAsia="zh-CN"/>
        </w:rPr>
      </w:pPr>
      <w:r w:rsidRPr="004F6D8A">
        <w:rPr>
          <w:rFonts w:ascii="SimSun" w:eastAsia="SimSun" w:hAnsi="SimSun"/>
          <w:lang w:val="en-AU" w:eastAsia="zh-CN"/>
        </w:rPr>
        <w:t>用不同颜色标注的、根据小儿身高计算的复苏胶带</w:t>
      </w:r>
    </w:p>
    <w:p w14:paraId="717E246F" w14:textId="632AE902" w:rsidR="009B6FE6" w:rsidRPr="004F6D8A" w:rsidRDefault="009B6FE6" w:rsidP="0015043D">
      <w:pPr>
        <w:pStyle w:val="a5"/>
        <w:numPr>
          <w:ilvl w:val="0"/>
          <w:numId w:val="7"/>
        </w:numPr>
        <w:spacing w:before="0"/>
        <w:rPr>
          <w:rFonts w:ascii="SimSun" w:eastAsia="SimSun" w:hAnsi="SimSun"/>
          <w:lang w:val="en-AU" w:eastAsia="zh-CN"/>
        </w:rPr>
      </w:pPr>
      <w:r w:rsidRPr="004F6D8A">
        <w:rPr>
          <w:rFonts w:ascii="SimSun" w:eastAsia="SimSun" w:hAnsi="SimSun"/>
          <w:lang w:val="en-AU" w:eastAsia="zh-CN"/>
        </w:rPr>
        <w:t>持续波形二氧化碳分析仪</w:t>
      </w:r>
    </w:p>
    <w:p w14:paraId="0F48AE4A" w14:textId="2086B61A"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除颤贴片</w:t>
      </w:r>
      <w:proofErr w:type="spellEnd"/>
    </w:p>
    <w:p w14:paraId="7252F903" w14:textId="36EACC7F" w:rsidR="009B6FE6" w:rsidRPr="004F6D8A" w:rsidRDefault="009B6FE6" w:rsidP="0015043D">
      <w:pPr>
        <w:pStyle w:val="a5"/>
        <w:numPr>
          <w:ilvl w:val="0"/>
          <w:numId w:val="7"/>
        </w:numPr>
        <w:spacing w:before="0"/>
        <w:rPr>
          <w:rFonts w:ascii="SimSun" w:eastAsia="SimSun" w:hAnsi="SimSun"/>
          <w:lang w:val="en-AU" w:eastAsia="zh-CN"/>
        </w:rPr>
      </w:pPr>
      <w:r w:rsidRPr="004F6D8A">
        <w:rPr>
          <w:rFonts w:ascii="SimSun" w:eastAsia="SimSun" w:hAnsi="SimSun"/>
          <w:lang w:val="en-AU" w:eastAsia="zh-CN"/>
        </w:rPr>
        <w:t>除颤器/自动体外除颤器 (AED) 或 AED 训练器</w:t>
      </w:r>
    </w:p>
    <w:p w14:paraId="7427E7C4" w14:textId="0C655BD7"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心电图电极电缆</w:t>
      </w:r>
      <w:proofErr w:type="spellEnd"/>
    </w:p>
    <w:p w14:paraId="39F337D3" w14:textId="35404543"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一般给药用品</w:t>
      </w:r>
      <w:proofErr w:type="spellEnd"/>
    </w:p>
    <w:p w14:paraId="42B1699A" w14:textId="71FB1022"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血糖仪</w:t>
      </w:r>
      <w:proofErr w:type="spellEnd"/>
    </w:p>
    <w:p w14:paraId="2B2D0B85" w14:textId="07D3BE03"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输液泵和管件</w:t>
      </w:r>
      <w:proofErr w:type="spellEnd"/>
    </w:p>
    <w:p w14:paraId="7A1FA73C" w14:textId="3C23D96F" w:rsidR="009B6FE6" w:rsidRPr="004F6D8A" w:rsidRDefault="009B6FE6" w:rsidP="0015043D">
      <w:pPr>
        <w:pStyle w:val="a5"/>
        <w:numPr>
          <w:ilvl w:val="0"/>
          <w:numId w:val="7"/>
        </w:numPr>
        <w:spacing w:before="0"/>
        <w:rPr>
          <w:rFonts w:ascii="SimSun" w:eastAsia="SimSun" w:hAnsi="SimSun"/>
          <w:lang w:val="en-AU" w:eastAsia="zh-CN"/>
        </w:rPr>
      </w:pPr>
      <w:r w:rsidRPr="004F6D8A">
        <w:rPr>
          <w:rFonts w:ascii="SimSun" w:eastAsia="SimSun" w:hAnsi="SimSun"/>
          <w:lang w:val="en-AU" w:eastAsia="zh-CN"/>
        </w:rPr>
        <w:t>静脉注射/骨内注射启用设备</w:t>
      </w:r>
    </w:p>
    <w:p w14:paraId="2B5F924C" w14:textId="65FD9A5E"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输氧设备</w:t>
      </w:r>
      <w:proofErr w:type="spellEnd"/>
    </w:p>
    <w:p w14:paraId="0C7C3DDC" w14:textId="57315D14"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供氧源</w:t>
      </w:r>
      <w:proofErr w:type="spellEnd"/>
    </w:p>
    <w:p w14:paraId="155DE901" w14:textId="4366B039"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脉搏血氧仪探头</w:t>
      </w:r>
      <w:proofErr w:type="spellEnd"/>
    </w:p>
    <w:p w14:paraId="4EC09B29" w14:textId="42F4124E"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呼吸雾化器</w:t>
      </w:r>
      <w:proofErr w:type="spellEnd"/>
    </w:p>
    <w:p w14:paraId="4E0D5EE4" w14:textId="1CA068D0"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听诊器</w:t>
      </w:r>
      <w:proofErr w:type="spellEnd"/>
    </w:p>
    <w:p w14:paraId="71FE395A" w14:textId="211A7D91" w:rsidR="009B6FE6" w:rsidRPr="004F6D8A" w:rsidRDefault="009B6FE6" w:rsidP="0015043D">
      <w:pPr>
        <w:pStyle w:val="a5"/>
        <w:numPr>
          <w:ilvl w:val="0"/>
          <w:numId w:val="7"/>
        </w:numPr>
        <w:spacing w:before="0"/>
        <w:rPr>
          <w:rFonts w:ascii="SimSun" w:eastAsia="SimSun" w:hAnsi="SimSun"/>
          <w:lang w:val="en-AU" w:eastAsia="zh-CN"/>
        </w:rPr>
      </w:pPr>
      <w:r w:rsidRPr="004F6D8A">
        <w:rPr>
          <w:rFonts w:ascii="SimSun" w:eastAsia="SimSun" w:hAnsi="SimSun"/>
          <w:lang w:val="en-AU" w:eastAsia="zh-CN"/>
        </w:rPr>
        <w:t>抽吸装置、吸引连接管 、吸痰管 （扁桃体吸头）和储液罐</w:t>
      </w:r>
    </w:p>
    <w:p w14:paraId="40EB1A72" w14:textId="4114B33E"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温度计</w:t>
      </w:r>
      <w:proofErr w:type="spellEnd"/>
    </w:p>
    <w:p w14:paraId="16625EDC" w14:textId="36F7CC96" w:rsidR="009B6FE6"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通用预防设备</w:t>
      </w:r>
      <w:proofErr w:type="spellEnd"/>
    </w:p>
    <w:p w14:paraId="56DDD06C" w14:textId="12632C75" w:rsidR="006B3E1D" w:rsidRPr="004F6D8A" w:rsidRDefault="009B6FE6" w:rsidP="0015043D">
      <w:pPr>
        <w:pStyle w:val="a5"/>
        <w:numPr>
          <w:ilvl w:val="0"/>
          <w:numId w:val="7"/>
        </w:numPr>
        <w:spacing w:before="0"/>
        <w:rPr>
          <w:rFonts w:ascii="SimSun" w:eastAsia="SimSun" w:hAnsi="SimSun"/>
          <w:lang w:val="en-AU"/>
        </w:rPr>
      </w:pPr>
      <w:proofErr w:type="spellStart"/>
      <w:r w:rsidRPr="004F6D8A">
        <w:rPr>
          <w:rFonts w:ascii="SimSun" w:eastAsia="SimSun" w:hAnsi="SimSun"/>
          <w:lang w:val="en-AU"/>
        </w:rPr>
        <w:t>呼吸机</w:t>
      </w:r>
      <w:proofErr w:type="spellEnd"/>
    </w:p>
    <w:p w14:paraId="1691A969" w14:textId="77777777" w:rsidR="009B6FE6" w:rsidRPr="004F6D8A" w:rsidRDefault="009B6FE6" w:rsidP="009B6FE6">
      <w:pPr>
        <w:rPr>
          <w:rFonts w:ascii="SimSun" w:eastAsia="SimSun" w:hAnsi="SimSun"/>
          <w:lang w:val="en-AU"/>
        </w:rPr>
      </w:pPr>
      <w:proofErr w:type="spellStart"/>
      <w:r w:rsidRPr="004F6D8A">
        <w:rPr>
          <w:rFonts w:ascii="SimSun" w:eastAsia="SimSun" w:hAnsi="SimSun"/>
          <w:lang w:val="en-AU"/>
        </w:rPr>
        <w:t>药物和液体</w:t>
      </w:r>
      <w:proofErr w:type="spellEnd"/>
      <w:r w:rsidRPr="004F6D8A">
        <w:rPr>
          <w:rFonts w:ascii="SimSun" w:eastAsia="SimSun" w:hAnsi="SimSun"/>
          <w:lang w:val="en-AU"/>
        </w:rPr>
        <w:t>：</w:t>
      </w:r>
    </w:p>
    <w:p w14:paraId="6D1CE361" w14:textId="35175BE9" w:rsidR="009B6FE6" w:rsidRPr="004F6D8A" w:rsidRDefault="009B6FE6" w:rsidP="0015043D">
      <w:pPr>
        <w:pStyle w:val="a5"/>
        <w:numPr>
          <w:ilvl w:val="0"/>
          <w:numId w:val="11"/>
        </w:numPr>
        <w:spacing w:before="0"/>
        <w:rPr>
          <w:rFonts w:ascii="SimSun" w:eastAsia="SimSun" w:hAnsi="SimSun"/>
          <w:lang w:val="en-AU"/>
        </w:rPr>
      </w:pPr>
      <w:proofErr w:type="spellStart"/>
      <w:r w:rsidRPr="004F6D8A">
        <w:rPr>
          <w:rFonts w:ascii="SimSun" w:eastAsia="SimSun" w:hAnsi="SimSun"/>
          <w:lang w:val="en-AU"/>
        </w:rPr>
        <w:t>腺苷</w:t>
      </w:r>
      <w:proofErr w:type="spellEnd"/>
    </w:p>
    <w:p w14:paraId="084BEFF6" w14:textId="1C3A3B48" w:rsidR="009B6FE6" w:rsidRPr="004F6D8A" w:rsidRDefault="009B6FE6" w:rsidP="0015043D">
      <w:pPr>
        <w:pStyle w:val="a5"/>
        <w:numPr>
          <w:ilvl w:val="0"/>
          <w:numId w:val="11"/>
        </w:numPr>
        <w:spacing w:before="0"/>
        <w:rPr>
          <w:rFonts w:ascii="SimSun" w:eastAsia="SimSun" w:hAnsi="SimSun"/>
          <w:lang w:val="en-AU"/>
        </w:rPr>
      </w:pPr>
      <w:proofErr w:type="spellStart"/>
      <w:r w:rsidRPr="004F6D8A">
        <w:rPr>
          <w:rFonts w:ascii="SimSun" w:eastAsia="SimSun" w:hAnsi="SimSun"/>
          <w:lang w:val="en-AU"/>
        </w:rPr>
        <w:t>胺碘酮</w:t>
      </w:r>
      <w:proofErr w:type="spellEnd"/>
    </w:p>
    <w:p w14:paraId="64415D3F" w14:textId="3721246A" w:rsidR="009B6FE6" w:rsidRPr="004F6D8A" w:rsidRDefault="009B6FE6" w:rsidP="0015043D">
      <w:pPr>
        <w:pStyle w:val="a5"/>
        <w:numPr>
          <w:ilvl w:val="0"/>
          <w:numId w:val="11"/>
        </w:numPr>
        <w:spacing w:before="0"/>
        <w:rPr>
          <w:rFonts w:ascii="SimSun" w:eastAsia="SimSun" w:hAnsi="SimSun"/>
          <w:lang w:val="en-AU"/>
        </w:rPr>
      </w:pPr>
      <w:proofErr w:type="spellStart"/>
      <w:r w:rsidRPr="004F6D8A">
        <w:rPr>
          <w:rFonts w:ascii="SimSun" w:eastAsia="SimSun" w:hAnsi="SimSun"/>
          <w:lang w:val="en-AU"/>
        </w:rPr>
        <w:t>阿托品</w:t>
      </w:r>
      <w:proofErr w:type="spellEnd"/>
    </w:p>
    <w:p w14:paraId="3AA33286" w14:textId="26A9D965" w:rsidR="009B6FE6" w:rsidRPr="004F6D8A" w:rsidRDefault="009B6FE6" w:rsidP="0015043D">
      <w:pPr>
        <w:pStyle w:val="a5"/>
        <w:numPr>
          <w:ilvl w:val="0"/>
          <w:numId w:val="11"/>
        </w:numPr>
        <w:spacing w:before="0"/>
        <w:rPr>
          <w:rFonts w:ascii="SimSun" w:eastAsia="SimSun" w:hAnsi="SimSun"/>
          <w:lang w:val="en-AU"/>
        </w:rPr>
      </w:pPr>
      <w:proofErr w:type="spellStart"/>
      <w:r w:rsidRPr="004F6D8A">
        <w:rPr>
          <w:rFonts w:ascii="SimSun" w:eastAsia="SimSun" w:hAnsi="SimSun"/>
          <w:lang w:val="en-AU"/>
        </w:rPr>
        <w:t>肾上腺素</w:t>
      </w:r>
      <w:proofErr w:type="spellEnd"/>
    </w:p>
    <w:p w14:paraId="21D60317" w14:textId="3DE7A293" w:rsidR="009B6FE6" w:rsidRPr="004F6D8A" w:rsidRDefault="009B6FE6" w:rsidP="0015043D">
      <w:pPr>
        <w:pStyle w:val="a5"/>
        <w:numPr>
          <w:ilvl w:val="0"/>
          <w:numId w:val="11"/>
        </w:numPr>
        <w:spacing w:before="0"/>
        <w:rPr>
          <w:rFonts w:ascii="SimSun" w:eastAsia="SimSun" w:hAnsi="SimSun"/>
          <w:lang w:val="en-AU"/>
        </w:rPr>
      </w:pPr>
      <w:proofErr w:type="spellStart"/>
      <w:r w:rsidRPr="004F6D8A">
        <w:rPr>
          <w:rFonts w:ascii="SimSun" w:eastAsia="SimSun" w:hAnsi="SimSun"/>
          <w:lang w:val="en-AU"/>
        </w:rPr>
        <w:t>乳酸林格氏液</w:t>
      </w:r>
      <w:proofErr w:type="spellEnd"/>
    </w:p>
    <w:p w14:paraId="2A415CFA" w14:textId="78ABDB54" w:rsidR="009B6FE6" w:rsidRPr="004F6D8A" w:rsidRDefault="009B6FE6" w:rsidP="0015043D">
      <w:pPr>
        <w:pStyle w:val="a5"/>
        <w:numPr>
          <w:ilvl w:val="0"/>
          <w:numId w:val="11"/>
        </w:numPr>
        <w:spacing w:before="0"/>
        <w:rPr>
          <w:rFonts w:ascii="SimSun" w:eastAsia="SimSun" w:hAnsi="SimSun"/>
          <w:lang w:val="en-AU"/>
        </w:rPr>
      </w:pPr>
      <w:proofErr w:type="spellStart"/>
      <w:r w:rsidRPr="004F6D8A">
        <w:rPr>
          <w:rFonts w:ascii="SimSun" w:eastAsia="SimSun" w:hAnsi="SimSun"/>
          <w:lang w:val="en-AU"/>
        </w:rPr>
        <w:t>利多卡因</w:t>
      </w:r>
      <w:proofErr w:type="spellEnd"/>
    </w:p>
    <w:p w14:paraId="2898B192" w14:textId="5EA0AD4C" w:rsidR="009B6FE6" w:rsidRPr="004F6D8A" w:rsidRDefault="009B6FE6" w:rsidP="0015043D">
      <w:pPr>
        <w:pStyle w:val="a5"/>
        <w:numPr>
          <w:ilvl w:val="0"/>
          <w:numId w:val="11"/>
        </w:numPr>
        <w:spacing w:before="0"/>
        <w:rPr>
          <w:rFonts w:ascii="SimSun" w:eastAsia="SimSun" w:hAnsi="SimSun"/>
          <w:lang w:val="en-AU"/>
        </w:rPr>
      </w:pPr>
      <w:proofErr w:type="spellStart"/>
      <w:r w:rsidRPr="004F6D8A">
        <w:rPr>
          <w:rFonts w:ascii="SimSun" w:eastAsia="SimSun" w:hAnsi="SimSun"/>
          <w:lang w:val="en-AU"/>
        </w:rPr>
        <w:t>生理盐水</w:t>
      </w:r>
      <w:proofErr w:type="spellEnd"/>
    </w:p>
    <w:p w14:paraId="04E10436" w14:textId="0A290DAA" w:rsidR="009B6FE6" w:rsidRPr="004F6D8A" w:rsidRDefault="009B6FE6" w:rsidP="0015043D">
      <w:pPr>
        <w:pStyle w:val="a5"/>
        <w:numPr>
          <w:ilvl w:val="0"/>
          <w:numId w:val="11"/>
        </w:numPr>
        <w:spacing w:before="0"/>
        <w:rPr>
          <w:rFonts w:ascii="SimSun" w:eastAsia="SimSun" w:hAnsi="SimSun"/>
          <w:lang w:val="en-AU"/>
        </w:rPr>
      </w:pPr>
      <w:proofErr w:type="spellStart"/>
      <w:r w:rsidRPr="004F6D8A">
        <w:rPr>
          <w:rFonts w:ascii="SimSun" w:eastAsia="SimSun" w:hAnsi="SimSun"/>
          <w:lang w:val="en-AU"/>
        </w:rPr>
        <w:t>普鲁卡因</w:t>
      </w:r>
      <w:proofErr w:type="spellEnd"/>
    </w:p>
    <w:p w14:paraId="476B3ABF" w14:textId="01556AD9" w:rsidR="009B6FE6" w:rsidRPr="004F6D8A" w:rsidRDefault="009B6FE6" w:rsidP="0015043D">
      <w:pPr>
        <w:pStyle w:val="a5"/>
        <w:numPr>
          <w:ilvl w:val="0"/>
          <w:numId w:val="11"/>
        </w:numPr>
        <w:spacing w:before="0"/>
        <w:rPr>
          <w:rFonts w:ascii="SimSun" w:eastAsia="SimSun" w:hAnsi="SimSun"/>
          <w:lang w:val="en-AU"/>
        </w:rPr>
      </w:pPr>
      <w:proofErr w:type="spellStart"/>
      <w:r w:rsidRPr="004F6D8A">
        <w:rPr>
          <w:rFonts w:ascii="SimSun" w:eastAsia="SimSun" w:hAnsi="SimSun"/>
          <w:lang w:val="en-AU"/>
        </w:rPr>
        <w:t>快速顺序诱导插管药物</w:t>
      </w:r>
      <w:proofErr w:type="spellEnd"/>
    </w:p>
    <w:p w14:paraId="77B994E3" w14:textId="7BFF4C25" w:rsidR="009B6FE6" w:rsidRPr="004F6D8A" w:rsidRDefault="009B6FE6" w:rsidP="0015043D">
      <w:pPr>
        <w:pStyle w:val="a5"/>
        <w:numPr>
          <w:ilvl w:val="0"/>
          <w:numId w:val="11"/>
        </w:numPr>
        <w:spacing w:before="0"/>
        <w:rPr>
          <w:rFonts w:ascii="SimSun" w:eastAsia="SimSun" w:hAnsi="SimSun"/>
          <w:lang w:val="en-AU"/>
        </w:rPr>
      </w:pPr>
      <w:proofErr w:type="spellStart"/>
      <w:r w:rsidRPr="004F6D8A">
        <w:rPr>
          <w:rFonts w:ascii="SimSun" w:eastAsia="SimSun" w:hAnsi="SimSun"/>
          <w:lang w:val="en-AU"/>
        </w:rPr>
        <w:t>镇静剂</w:t>
      </w:r>
      <w:proofErr w:type="spellEnd"/>
      <w:r w:rsidRPr="004F6D8A">
        <w:rPr>
          <w:rFonts w:ascii="SimSun" w:eastAsia="SimSun" w:hAnsi="SimSun"/>
          <w:lang w:val="en-AU"/>
        </w:rPr>
        <w:t>/</w:t>
      </w:r>
      <w:proofErr w:type="spellStart"/>
      <w:r w:rsidRPr="004F6D8A">
        <w:rPr>
          <w:rFonts w:ascii="SimSun" w:eastAsia="SimSun" w:hAnsi="SimSun"/>
          <w:lang w:val="en-AU"/>
        </w:rPr>
        <w:t>止痛药</w:t>
      </w:r>
      <w:proofErr w:type="spellEnd"/>
    </w:p>
    <w:p w14:paraId="2591D110" w14:textId="7C95570D" w:rsidR="009B6FE6" w:rsidRPr="004F6D8A" w:rsidRDefault="009B6FE6" w:rsidP="00B04EEF">
      <w:pPr>
        <w:spacing w:before="0"/>
        <w:ind w:left="360"/>
        <w:rPr>
          <w:rFonts w:ascii="SimSun" w:eastAsia="SimSun" w:hAnsi="SimSun"/>
          <w:lang w:val="en-AU"/>
        </w:rPr>
      </w:pPr>
    </w:p>
    <w:p w14:paraId="0E158FEB" w14:textId="7015517A" w:rsidR="0015043D" w:rsidRPr="004F6D8A" w:rsidRDefault="0015043D" w:rsidP="0015043D">
      <w:pPr>
        <w:spacing w:before="0"/>
        <w:rPr>
          <w:rFonts w:ascii="SimSun" w:eastAsia="SimSun" w:hAnsi="SimSun"/>
          <w:lang w:val="en-AU"/>
        </w:rPr>
      </w:pPr>
      <w:proofErr w:type="spellStart"/>
      <w:r w:rsidRPr="004F6D8A">
        <w:rPr>
          <w:rFonts w:ascii="SimSun" w:eastAsia="SimSun" w:hAnsi="SimSun"/>
          <w:lang w:val="en-AU"/>
        </w:rPr>
        <w:t>道具</w:t>
      </w:r>
      <w:proofErr w:type="spellEnd"/>
      <w:r w:rsidRPr="004F6D8A">
        <w:rPr>
          <w:rFonts w:ascii="SimSun" w:eastAsia="SimSun" w:hAnsi="SimSun"/>
          <w:lang w:val="en-AU"/>
        </w:rPr>
        <w:t>：</w:t>
      </w:r>
    </w:p>
    <w:p w14:paraId="1B991283" w14:textId="749D8D57" w:rsidR="00C55ACD" w:rsidRPr="004F6D8A" w:rsidRDefault="00C55ACD" w:rsidP="00C55ACD">
      <w:pPr>
        <w:pStyle w:val="a5"/>
        <w:numPr>
          <w:ilvl w:val="0"/>
          <w:numId w:val="11"/>
        </w:numPr>
        <w:spacing w:before="0"/>
        <w:rPr>
          <w:rFonts w:ascii="SimSun" w:eastAsia="SimSun" w:hAnsi="SimSun"/>
          <w:lang w:val="en-AU" w:eastAsia="zh-CN"/>
        </w:rPr>
      </w:pPr>
      <w:r w:rsidRPr="004F6D8A">
        <w:rPr>
          <w:rFonts w:ascii="SimSun" w:eastAsia="SimSun" w:hAnsi="SimSun"/>
          <w:lang w:val="en-AU" w:eastAsia="zh-CN"/>
        </w:rPr>
        <w:t>门垫和类似物件，使房间看起来像一个门厅</w:t>
      </w:r>
    </w:p>
    <w:p w14:paraId="2160C725" w14:textId="02C0821F" w:rsidR="00B04EEF" w:rsidRPr="004F6D8A" w:rsidRDefault="003D412C" w:rsidP="00B04EEF">
      <w:pPr>
        <w:pStyle w:val="a5"/>
        <w:numPr>
          <w:ilvl w:val="0"/>
          <w:numId w:val="11"/>
        </w:numPr>
        <w:spacing w:before="0"/>
        <w:rPr>
          <w:rFonts w:ascii="SimSun" w:eastAsia="SimSun" w:hAnsi="SimSun"/>
          <w:lang w:val="en-AU" w:eastAsia="zh-CN"/>
        </w:rPr>
      </w:pPr>
      <w:r w:rsidRPr="004F6D8A">
        <w:rPr>
          <w:rFonts w:ascii="SimSun" w:eastAsia="SimSun" w:hAnsi="SimSun"/>
          <w:lang w:val="en-AU" w:eastAsia="zh-CN"/>
        </w:rPr>
        <w:t>在婴儿前额模拟紫色淤青的化妆品</w:t>
      </w:r>
    </w:p>
    <w:p w14:paraId="43D78DC3" w14:textId="1909A08C" w:rsidR="009B6FE6" w:rsidRPr="004F6D8A" w:rsidRDefault="009B6FE6" w:rsidP="0015043D">
      <w:pPr>
        <w:pStyle w:val="a5"/>
        <w:numPr>
          <w:ilvl w:val="0"/>
          <w:numId w:val="11"/>
        </w:numPr>
        <w:spacing w:before="0"/>
        <w:rPr>
          <w:rFonts w:ascii="SimSun" w:eastAsia="SimSun" w:hAnsi="SimSun"/>
          <w:lang w:val="en-AU"/>
        </w:rPr>
      </w:pPr>
      <w:proofErr w:type="spellStart"/>
      <w:r w:rsidRPr="004F6D8A">
        <w:rPr>
          <w:rFonts w:ascii="SimSun" w:eastAsia="SimSun" w:hAnsi="SimSun"/>
          <w:lang w:val="en-AU"/>
        </w:rPr>
        <w:t>毛巾</w:t>
      </w:r>
      <w:proofErr w:type="spellEnd"/>
    </w:p>
    <w:p w14:paraId="3F663F8A" w14:textId="77777777" w:rsidR="009B6FE6" w:rsidRPr="004F6D8A" w:rsidRDefault="009B6FE6" w:rsidP="006B3E1D">
      <w:pPr>
        <w:pStyle w:val="2"/>
        <w:rPr>
          <w:rFonts w:ascii="SimSun" w:eastAsia="SimSun" w:hAnsi="SimSun"/>
          <w:lang w:val="en-US"/>
        </w:rPr>
        <w:sectPr w:rsidR="009B6FE6" w:rsidRPr="004F6D8A" w:rsidSect="009B6FE6">
          <w:type w:val="continuous"/>
          <w:pgSz w:w="11906" w:h="16838"/>
          <w:pgMar w:top="1701" w:right="1134" w:bottom="1701" w:left="1134" w:header="708" w:footer="708" w:gutter="0"/>
          <w:cols w:num="2" w:space="708"/>
          <w:docGrid w:linePitch="360"/>
        </w:sectPr>
      </w:pPr>
    </w:p>
    <w:p w14:paraId="50A078D5" w14:textId="77777777" w:rsidR="006B3E1D" w:rsidRPr="004F6D8A" w:rsidRDefault="006B3E1D" w:rsidP="006B3E1D">
      <w:pPr>
        <w:pStyle w:val="2"/>
        <w:rPr>
          <w:rFonts w:ascii="SimSun" w:eastAsia="SimSun" w:hAnsi="SimSun"/>
          <w:lang w:val="en-US"/>
        </w:rPr>
      </w:pPr>
      <w:proofErr w:type="spellStart"/>
      <w:r w:rsidRPr="004F6D8A">
        <w:rPr>
          <w:rFonts w:ascii="SimSun" w:eastAsia="SimSun" w:hAnsi="SimSun"/>
          <w:lang w:val="en-US"/>
        </w:rPr>
        <w:t>模拟前的准备工作</w:t>
      </w:r>
      <w:proofErr w:type="spellEnd"/>
    </w:p>
    <w:p w14:paraId="37486C34" w14:textId="7DAFD560" w:rsidR="00CE4AF1" w:rsidRPr="004F6D8A" w:rsidRDefault="006B3E1D" w:rsidP="006B3E1D">
      <w:pPr>
        <w:pStyle w:val="a5"/>
        <w:numPr>
          <w:ilvl w:val="0"/>
          <w:numId w:val="5"/>
        </w:numPr>
        <w:rPr>
          <w:rFonts w:ascii="SimSun" w:eastAsia="SimSun" w:hAnsi="SimSun"/>
          <w:szCs w:val="22"/>
          <w:lang w:val="en-US" w:eastAsia="zh-CN"/>
        </w:rPr>
      </w:pPr>
      <w:r w:rsidRPr="004F6D8A">
        <w:rPr>
          <w:rFonts w:ascii="SimSun" w:eastAsia="SimSun" w:hAnsi="SimSun"/>
          <w:szCs w:val="22"/>
          <w:lang w:val="en-US" w:eastAsia="zh-CN"/>
        </w:rPr>
        <w:t>将房间设置成私人住宅的门厅</w:t>
      </w:r>
    </w:p>
    <w:p w14:paraId="706BE526" w14:textId="47E5EE05" w:rsidR="00B06149" w:rsidRPr="004F6D8A" w:rsidRDefault="003D412C" w:rsidP="006B3E1D">
      <w:pPr>
        <w:pStyle w:val="a5"/>
        <w:numPr>
          <w:ilvl w:val="0"/>
          <w:numId w:val="5"/>
        </w:numPr>
        <w:rPr>
          <w:rFonts w:ascii="SimSun" w:eastAsia="SimSun" w:hAnsi="SimSun"/>
          <w:szCs w:val="22"/>
          <w:lang w:val="en-US" w:eastAsia="zh-CN"/>
        </w:rPr>
      </w:pPr>
      <w:r w:rsidRPr="004F6D8A">
        <w:rPr>
          <w:rFonts w:ascii="SimSun" w:eastAsia="SimSun" w:hAnsi="SimSun"/>
          <w:szCs w:val="22"/>
          <w:lang w:val="en-US" w:eastAsia="zh-CN"/>
        </w:rPr>
        <w:t>在模拟病人的前额上涂上一小块紫色淤青</w:t>
      </w:r>
    </w:p>
    <w:p w14:paraId="780922D8" w14:textId="50D230E3" w:rsidR="00063900" w:rsidRPr="004F6D8A" w:rsidRDefault="00063900" w:rsidP="006B3E1D">
      <w:pPr>
        <w:pStyle w:val="a5"/>
        <w:numPr>
          <w:ilvl w:val="0"/>
          <w:numId w:val="5"/>
        </w:numPr>
        <w:rPr>
          <w:rFonts w:ascii="SimSun" w:eastAsia="SimSun" w:hAnsi="SimSun"/>
          <w:szCs w:val="22"/>
          <w:lang w:val="en-US" w:eastAsia="zh-CN"/>
        </w:rPr>
      </w:pPr>
      <w:r w:rsidRPr="004F6D8A">
        <w:rPr>
          <w:rFonts w:ascii="SimSun" w:eastAsia="SimSun" w:hAnsi="SimSun"/>
          <w:szCs w:val="22"/>
          <w:lang w:val="en-US" w:eastAsia="zh-CN"/>
        </w:rPr>
        <w:t>为模拟病人小心地湿润额头，以模拟婴儿汗湿的状态</w:t>
      </w:r>
    </w:p>
    <w:p w14:paraId="7C317652" w14:textId="728F471D" w:rsidR="009408A6" w:rsidRPr="004F6D8A" w:rsidRDefault="00CE4AF1" w:rsidP="004F6D8A">
      <w:pPr>
        <w:pStyle w:val="a5"/>
        <w:numPr>
          <w:ilvl w:val="0"/>
          <w:numId w:val="5"/>
        </w:numPr>
        <w:rPr>
          <w:rFonts w:ascii="SimSun" w:eastAsia="SimSun" w:hAnsi="SimSun"/>
          <w:szCs w:val="22"/>
          <w:lang w:val="en-US" w:eastAsia="zh-CN"/>
        </w:rPr>
      </w:pPr>
      <w:r w:rsidRPr="004F6D8A">
        <w:rPr>
          <w:rFonts w:ascii="SimSun" w:eastAsia="SimSun" w:hAnsi="SimSun"/>
          <w:szCs w:val="22"/>
          <w:lang w:val="en-US" w:eastAsia="zh-CN"/>
        </w:rPr>
        <w:t>将模拟病人包在一条大毛巾里，并将其放入母亲怀中。</w:t>
      </w:r>
    </w:p>
    <w:p w14:paraId="1095132A" w14:textId="77777777" w:rsidR="006B3E1D" w:rsidRPr="004F6D8A" w:rsidRDefault="006B3E1D" w:rsidP="006B3E1D">
      <w:pPr>
        <w:pStyle w:val="2"/>
        <w:rPr>
          <w:rFonts w:ascii="SimSun" w:eastAsia="SimSun" w:hAnsi="SimSun"/>
          <w:lang w:val="en-AU" w:eastAsia="zh-CN"/>
        </w:rPr>
      </w:pPr>
      <w:r w:rsidRPr="004F6D8A">
        <w:rPr>
          <w:rFonts w:ascii="SimSun" w:eastAsia="SimSun" w:hAnsi="SimSun"/>
          <w:lang w:val="en-AU" w:eastAsia="zh-CN"/>
        </w:rPr>
        <w:t>学员概况</w:t>
      </w:r>
    </w:p>
    <w:p w14:paraId="420CF0F9" w14:textId="77777777" w:rsidR="00B06149" w:rsidRPr="004F6D8A" w:rsidRDefault="00B06149" w:rsidP="00B06149">
      <w:pPr>
        <w:rPr>
          <w:rFonts w:ascii="SimSun" w:eastAsia="SimSun" w:hAnsi="SimSun"/>
          <w:i/>
          <w:szCs w:val="22"/>
          <w:lang w:val="en-US" w:eastAsia="zh-CN"/>
        </w:rPr>
      </w:pPr>
      <w:r w:rsidRPr="004F6D8A">
        <w:rPr>
          <w:rFonts w:ascii="SimSun" w:eastAsia="SimSun" w:hAnsi="SimSun"/>
          <w:i/>
          <w:szCs w:val="22"/>
          <w:lang w:val="en-US" w:eastAsia="zh-CN"/>
        </w:rPr>
        <w:t>开始模拟之前，应当向学员大声读出学员概况。</w:t>
      </w:r>
    </w:p>
    <w:p w14:paraId="05855B93" w14:textId="77777777" w:rsidR="006B3E1D" w:rsidRPr="004F6D8A" w:rsidRDefault="006B3E1D" w:rsidP="006B3E1D">
      <w:pPr>
        <w:rPr>
          <w:rFonts w:ascii="SimSun" w:eastAsia="SimSun" w:hAnsi="SimSun"/>
          <w:lang w:val="en-AU" w:eastAsia="zh-CN"/>
        </w:rPr>
      </w:pPr>
      <w:r w:rsidRPr="004F6D8A">
        <w:rPr>
          <w:rFonts w:ascii="SimSun" w:eastAsia="SimSun" w:hAnsi="SimSun"/>
          <w:lang w:val="en-AU" w:eastAsia="zh-CN"/>
        </w:rPr>
        <w:t>私人住宅，19:10</w:t>
      </w:r>
    </w:p>
    <w:p w14:paraId="6816C515" w14:textId="5AE90C0F" w:rsidR="006B3E1D" w:rsidRPr="004F6D8A" w:rsidRDefault="006B3E1D" w:rsidP="006B3E1D">
      <w:pPr>
        <w:rPr>
          <w:rFonts w:ascii="SimSun" w:eastAsia="SimSun" w:hAnsi="SimSun"/>
          <w:lang w:val="en-AU" w:eastAsia="zh-CN"/>
        </w:rPr>
      </w:pPr>
      <w:r w:rsidRPr="004F6D8A">
        <w:rPr>
          <w:rFonts w:ascii="SimSun" w:eastAsia="SimSun" w:hAnsi="SimSun"/>
          <w:lang w:val="en-AU" w:eastAsia="zh-CN"/>
        </w:rPr>
        <w:t xml:space="preserve">您被派往一处私人住宅，据报告，这里有一名 10 </w:t>
      </w:r>
      <w:proofErr w:type="gramStart"/>
      <w:r w:rsidRPr="004F6D8A">
        <w:rPr>
          <w:rFonts w:ascii="SimSun" w:eastAsia="SimSun" w:hAnsi="SimSun"/>
          <w:lang w:val="en-AU" w:eastAsia="zh-CN"/>
        </w:rPr>
        <w:t>个</w:t>
      </w:r>
      <w:proofErr w:type="gramEnd"/>
      <w:r w:rsidRPr="004F6D8A">
        <w:rPr>
          <w:rFonts w:ascii="SimSun" w:eastAsia="SimSun" w:hAnsi="SimSun"/>
          <w:lang w:val="en-AU" w:eastAsia="zh-CN"/>
        </w:rPr>
        <w:t>月大的婴儿被其母亲发现脸朝下浸入一个有 15 厘米水深的浴盆中后，出现呼吸骤停。当您到达现场时，哭泣的母亲将用毛巾包裹的婴儿抱在怀中。</w:t>
      </w:r>
    </w:p>
    <w:p w14:paraId="4C9396B0" w14:textId="2862B12A" w:rsidR="006B3E1D" w:rsidRPr="004F6D8A" w:rsidRDefault="006B3E1D" w:rsidP="006B3E1D">
      <w:pPr>
        <w:rPr>
          <w:rFonts w:ascii="SimSun" w:eastAsia="SimSun" w:hAnsi="SimSun"/>
          <w:b/>
          <w:lang w:val="en-AU" w:eastAsia="zh-CN"/>
        </w:rPr>
      </w:pPr>
      <w:r w:rsidRPr="004F6D8A">
        <w:rPr>
          <w:rFonts w:ascii="SimSun" w:eastAsia="SimSun" w:hAnsi="SimSun"/>
          <w:b/>
          <w:lang w:val="en-AU" w:eastAsia="zh-CN"/>
        </w:rPr>
        <w:t>母亲提供的其他信息：</w:t>
      </w:r>
    </w:p>
    <w:p w14:paraId="5508B288" w14:textId="18021CF1" w:rsidR="006B3E1D" w:rsidRPr="004F6D8A" w:rsidRDefault="006B3E1D" w:rsidP="006B3E1D">
      <w:pPr>
        <w:rPr>
          <w:rFonts w:ascii="SimSun" w:eastAsia="SimSun" w:hAnsi="SimSun"/>
          <w:lang w:val="en-AU" w:eastAsia="zh-CN"/>
        </w:rPr>
      </w:pPr>
      <w:r w:rsidRPr="004F6D8A">
        <w:rPr>
          <w:rFonts w:ascii="SimSun" w:eastAsia="SimSun" w:hAnsi="SimSun"/>
          <w:lang w:val="en-AU" w:eastAsia="zh-CN"/>
        </w:rPr>
        <w:t>如果被问到，母亲说她正在给女儿 Hannah 洗澡时，门铃响了。她只离开了 1-2 分钟，但当她回来时，女婴脸朝下浸入浴盆中且没有任何动静。她没有听到她尖叫或发出任何声音。这名女婴通常可以独自坐着，而她的母亲认为这么点水并不会造成什么意外。</w:t>
      </w:r>
    </w:p>
    <w:p w14:paraId="49B5E804" w14:textId="7D3DA258" w:rsidR="006B3E1D" w:rsidRPr="004F6D8A" w:rsidRDefault="006B3E1D" w:rsidP="006B3E1D">
      <w:pPr>
        <w:rPr>
          <w:rFonts w:ascii="SimSun" w:eastAsia="SimSun" w:hAnsi="SimSun"/>
          <w:lang w:val="en-AU" w:eastAsia="zh-CN"/>
        </w:rPr>
      </w:pPr>
    </w:p>
    <w:p w14:paraId="6292CEC6" w14:textId="52302040" w:rsidR="00706D87" w:rsidRPr="004F6D8A" w:rsidRDefault="00706D87">
      <w:pPr>
        <w:rPr>
          <w:rFonts w:ascii="SimSun" w:eastAsia="SimSun" w:hAnsi="SimSun"/>
          <w:lang w:val="en-AU" w:eastAsia="zh-CN"/>
        </w:rPr>
      </w:pPr>
    </w:p>
    <w:p w14:paraId="3A5763A2" w14:textId="06863A6D" w:rsidR="0063013D" w:rsidRPr="004F6D8A" w:rsidRDefault="0015043D" w:rsidP="0063013D">
      <w:pPr>
        <w:pStyle w:val="1"/>
        <w:rPr>
          <w:rFonts w:ascii="SimSun" w:eastAsia="SimSun" w:hAnsi="SimSun"/>
          <w:lang w:val="en-US" w:eastAsia="zh-CN"/>
        </w:rPr>
      </w:pPr>
      <w:r w:rsidRPr="004F6D8A">
        <w:rPr>
          <w:rFonts w:ascii="SimSun" w:eastAsia="SimSun" w:hAnsi="SimSun"/>
          <w:lang w:val="en-US" w:eastAsia="zh-CN"/>
        </w:rPr>
        <w:t>自定义病例</w:t>
      </w:r>
    </w:p>
    <w:p w14:paraId="4596228E" w14:textId="77777777" w:rsidR="0063013D" w:rsidRPr="004F6D8A" w:rsidRDefault="0063013D" w:rsidP="0063013D">
      <w:pPr>
        <w:rPr>
          <w:rFonts w:ascii="SimSun" w:eastAsia="SimSun" w:hAnsi="SimSun"/>
          <w:lang w:val="en-US" w:eastAsia="zh-CN"/>
        </w:rPr>
      </w:pPr>
      <w:r w:rsidRPr="004F6D8A">
        <w:rPr>
          <w:rFonts w:ascii="SimSun" w:eastAsia="SimSun" w:hAnsi="SimSun"/>
          <w:lang w:val="en-US" w:eastAsia="zh-CN"/>
        </w:rPr>
        <w:t>此病例可作为创建含有其他或额外学习目标的新病例的基础。更改现有病例时，需慎重</w:t>
      </w:r>
      <w:proofErr w:type="gramStart"/>
      <w:r w:rsidRPr="004F6D8A">
        <w:rPr>
          <w:rFonts w:ascii="SimSun" w:eastAsia="SimSun" w:hAnsi="SimSun"/>
          <w:lang w:val="en-US" w:eastAsia="zh-CN"/>
        </w:rPr>
        <w:t>思考您</w:t>
      </w:r>
      <w:proofErr w:type="gramEnd"/>
      <w:r w:rsidRPr="004F6D8A">
        <w:rPr>
          <w:rFonts w:ascii="SimSun" w:eastAsia="SimSun" w:hAnsi="SimSun"/>
          <w:lang w:val="en-US" w:eastAsia="zh-CN"/>
        </w:rPr>
        <w:t>希望学员展示的干预技巧以及您需要对学习目标、病例进展、编程和支持材料做哪些变更。但是，这是一种增加病例组合的快捷方法，因为您可重复使用大量病人信息和病例程序以及支持材料中的一些元素。</w:t>
      </w:r>
    </w:p>
    <w:p w14:paraId="2BB88039" w14:textId="77777777" w:rsidR="0063013D" w:rsidRPr="004F6D8A" w:rsidRDefault="0063013D" w:rsidP="0063013D">
      <w:pPr>
        <w:rPr>
          <w:rFonts w:ascii="SimSun" w:eastAsia="SimSun" w:hAnsi="SimSun"/>
          <w:lang w:val="en-US" w:eastAsia="zh-CN"/>
        </w:rPr>
      </w:pPr>
      <w:r w:rsidRPr="004F6D8A">
        <w:rPr>
          <w:rFonts w:ascii="SimSun" w:eastAsia="SimSun" w:hAnsi="SimSun"/>
          <w:lang w:val="en-US" w:eastAsia="zh-CN"/>
        </w:rPr>
        <w:t>比如，以下是有关如何自定义病例的一些建议：</w:t>
      </w:r>
    </w:p>
    <w:tbl>
      <w:tblPr>
        <w:tblStyle w:val="afc"/>
        <w:tblW w:w="0" w:type="auto"/>
        <w:tblLook w:val="04A0" w:firstRow="1" w:lastRow="0" w:firstColumn="1" w:lastColumn="0" w:noHBand="0" w:noVBand="1"/>
      </w:tblPr>
      <w:tblGrid>
        <w:gridCol w:w="2547"/>
        <w:gridCol w:w="7081"/>
      </w:tblGrid>
      <w:tr w:rsidR="0063013D" w:rsidRPr="004F6D8A" w14:paraId="7B1FD9B4" w14:textId="77777777" w:rsidTr="001E1C9C">
        <w:tc>
          <w:tcPr>
            <w:tcW w:w="2547" w:type="dxa"/>
            <w:tcBorders>
              <w:left w:val="nil"/>
              <w:bottom w:val="single" w:sz="4" w:space="0" w:color="auto"/>
              <w:right w:val="nil"/>
            </w:tcBorders>
          </w:tcPr>
          <w:p w14:paraId="601BCDFE" w14:textId="77777777" w:rsidR="0063013D" w:rsidRPr="004F6D8A" w:rsidRDefault="0063013D" w:rsidP="001E1C9C">
            <w:pPr>
              <w:spacing w:before="0"/>
              <w:rPr>
                <w:rFonts w:ascii="SimSun" w:eastAsia="SimSun" w:hAnsi="SimSun"/>
                <w:b/>
                <w:lang w:val="en-US"/>
              </w:rPr>
            </w:pPr>
            <w:proofErr w:type="spellStart"/>
            <w:r w:rsidRPr="004F6D8A">
              <w:rPr>
                <w:rFonts w:ascii="SimSun" w:eastAsia="SimSun" w:hAnsi="SimSun"/>
                <w:b/>
                <w:lang w:val="en-US"/>
              </w:rPr>
              <w:t>新的学习目标</w:t>
            </w:r>
            <w:proofErr w:type="spellEnd"/>
          </w:p>
        </w:tc>
        <w:tc>
          <w:tcPr>
            <w:tcW w:w="7081" w:type="dxa"/>
            <w:tcBorders>
              <w:left w:val="nil"/>
              <w:bottom w:val="single" w:sz="4" w:space="0" w:color="auto"/>
              <w:right w:val="nil"/>
            </w:tcBorders>
          </w:tcPr>
          <w:p w14:paraId="25BA6776" w14:textId="77777777" w:rsidR="0063013D" w:rsidRPr="004F6D8A" w:rsidRDefault="0063013D" w:rsidP="001E1C9C">
            <w:pPr>
              <w:spacing w:before="0"/>
              <w:rPr>
                <w:rFonts w:ascii="SimSun" w:eastAsia="SimSun" w:hAnsi="SimSun"/>
                <w:b/>
                <w:lang w:val="en-US"/>
              </w:rPr>
            </w:pPr>
            <w:proofErr w:type="spellStart"/>
            <w:r w:rsidRPr="004F6D8A">
              <w:rPr>
                <w:rFonts w:ascii="SimSun" w:eastAsia="SimSun" w:hAnsi="SimSun"/>
                <w:b/>
                <w:lang w:val="en-US"/>
              </w:rPr>
              <w:t>更改病例</w:t>
            </w:r>
            <w:proofErr w:type="spellEnd"/>
          </w:p>
        </w:tc>
      </w:tr>
      <w:tr w:rsidR="0063013D" w:rsidRPr="004F6D8A" w14:paraId="15F38FA6" w14:textId="77777777" w:rsidTr="001E1C9C">
        <w:tc>
          <w:tcPr>
            <w:tcW w:w="2547" w:type="dxa"/>
            <w:tcBorders>
              <w:left w:val="nil"/>
              <w:bottom w:val="single" w:sz="4" w:space="0" w:color="auto"/>
              <w:right w:val="nil"/>
            </w:tcBorders>
          </w:tcPr>
          <w:p w14:paraId="0FEFC54E" w14:textId="77777777" w:rsidR="0063013D" w:rsidRPr="004F6D8A" w:rsidRDefault="0063013D" w:rsidP="001E1C9C">
            <w:pPr>
              <w:spacing w:before="0"/>
              <w:rPr>
                <w:rFonts w:ascii="SimSun" w:eastAsia="SimSun" w:hAnsi="SimSun"/>
                <w:lang w:val="en-US"/>
              </w:rPr>
            </w:pPr>
          </w:p>
        </w:tc>
        <w:tc>
          <w:tcPr>
            <w:tcW w:w="7081" w:type="dxa"/>
            <w:tcBorders>
              <w:left w:val="nil"/>
              <w:bottom w:val="single" w:sz="4" w:space="0" w:color="auto"/>
              <w:right w:val="nil"/>
            </w:tcBorders>
          </w:tcPr>
          <w:p w14:paraId="7C70FF00" w14:textId="77777777" w:rsidR="0063013D" w:rsidRPr="004F6D8A" w:rsidRDefault="0063013D" w:rsidP="001E1C9C">
            <w:pPr>
              <w:spacing w:before="0" w:after="120"/>
              <w:rPr>
                <w:rFonts w:ascii="SimSun" w:eastAsia="SimSun" w:hAnsi="SimSun"/>
                <w:lang w:val="en-US"/>
              </w:rPr>
            </w:pPr>
          </w:p>
        </w:tc>
      </w:tr>
      <w:tr w:rsidR="0063013D" w:rsidRPr="004F6D8A" w14:paraId="0F0B1A7A" w14:textId="77777777" w:rsidTr="001E1C9C">
        <w:tc>
          <w:tcPr>
            <w:tcW w:w="2547" w:type="dxa"/>
            <w:tcBorders>
              <w:left w:val="nil"/>
              <w:bottom w:val="single" w:sz="4" w:space="0" w:color="auto"/>
              <w:right w:val="nil"/>
            </w:tcBorders>
          </w:tcPr>
          <w:p w14:paraId="3BDA9578" w14:textId="77777777" w:rsidR="0063013D" w:rsidRPr="004F6D8A" w:rsidRDefault="0063013D" w:rsidP="001E1C9C">
            <w:pPr>
              <w:spacing w:before="0"/>
              <w:rPr>
                <w:rFonts w:ascii="SimSun" w:eastAsia="SimSun" w:hAnsi="SimSun"/>
                <w:lang w:val="en-US" w:eastAsia="zh-CN"/>
              </w:rPr>
            </w:pPr>
            <w:r w:rsidRPr="004F6D8A">
              <w:rPr>
                <w:rFonts w:ascii="SimSun" w:eastAsia="SimSun" w:hAnsi="SimSun"/>
                <w:lang w:val="en-US" w:eastAsia="zh-CN"/>
              </w:rPr>
              <w:t>包括团队训练的学习目标</w:t>
            </w:r>
          </w:p>
        </w:tc>
        <w:tc>
          <w:tcPr>
            <w:tcW w:w="7081" w:type="dxa"/>
            <w:tcBorders>
              <w:left w:val="nil"/>
              <w:bottom w:val="single" w:sz="4" w:space="0" w:color="auto"/>
              <w:right w:val="nil"/>
            </w:tcBorders>
          </w:tcPr>
          <w:p w14:paraId="4BA4DEFB" w14:textId="732C8952" w:rsidR="0063013D" w:rsidRPr="004F6D8A" w:rsidRDefault="0063013D" w:rsidP="001E1C9C">
            <w:pPr>
              <w:spacing w:before="0" w:after="120"/>
              <w:rPr>
                <w:rFonts w:ascii="SimSun" w:eastAsia="SimSun" w:hAnsi="SimSun"/>
                <w:lang w:val="en-US" w:eastAsia="zh-CN"/>
              </w:rPr>
            </w:pPr>
            <w:r w:rsidRPr="004F6D8A">
              <w:rPr>
                <w:rFonts w:ascii="SimSun" w:eastAsia="SimSun" w:hAnsi="SimSun"/>
                <w:lang w:val="en-US" w:eastAsia="zh-CN"/>
              </w:rPr>
              <w:t>此病例也可以关注团队动态和沟通。请记住在编程中添加其他事件，以记录与团队相关的行为。</w:t>
            </w:r>
          </w:p>
        </w:tc>
      </w:tr>
      <w:tr w:rsidR="0063013D" w:rsidRPr="004F6D8A" w14:paraId="13E0D5D4" w14:textId="77777777" w:rsidTr="001E1C9C">
        <w:tc>
          <w:tcPr>
            <w:tcW w:w="2547" w:type="dxa"/>
            <w:tcBorders>
              <w:left w:val="nil"/>
              <w:right w:val="nil"/>
            </w:tcBorders>
          </w:tcPr>
          <w:p w14:paraId="38038540" w14:textId="1B78EE09" w:rsidR="0063013D" w:rsidRPr="004F6D8A" w:rsidRDefault="0063013D" w:rsidP="001E1C9C">
            <w:pPr>
              <w:spacing w:before="0"/>
              <w:rPr>
                <w:rFonts w:ascii="SimSun" w:eastAsia="SimSun" w:hAnsi="SimSun"/>
                <w:lang w:val="en-US" w:eastAsia="zh-CN"/>
              </w:rPr>
            </w:pPr>
            <w:r w:rsidRPr="004F6D8A">
              <w:rPr>
                <w:rFonts w:ascii="SimSun" w:eastAsia="SimSun" w:hAnsi="SimSun"/>
                <w:lang w:val="en-US" w:eastAsia="zh-CN"/>
              </w:rPr>
              <w:t>包括进行电击的学习目标</w:t>
            </w:r>
          </w:p>
        </w:tc>
        <w:tc>
          <w:tcPr>
            <w:tcW w:w="7081" w:type="dxa"/>
            <w:tcBorders>
              <w:left w:val="nil"/>
              <w:right w:val="nil"/>
            </w:tcBorders>
          </w:tcPr>
          <w:p w14:paraId="7A1BB44D" w14:textId="18754A2C" w:rsidR="0063013D" w:rsidRPr="004F6D8A" w:rsidRDefault="0015043D" w:rsidP="001E1C9C">
            <w:pPr>
              <w:spacing w:before="0" w:after="120"/>
              <w:rPr>
                <w:rFonts w:ascii="SimSun" w:eastAsia="SimSun" w:hAnsi="SimSun"/>
                <w:lang w:val="en-US" w:eastAsia="zh-CN"/>
              </w:rPr>
            </w:pPr>
            <w:r w:rsidRPr="004F6D8A">
              <w:rPr>
                <w:rFonts w:ascii="SimSun" w:eastAsia="SimSun" w:hAnsi="SimSun"/>
                <w:lang w:val="en-US" w:eastAsia="zh-CN"/>
              </w:rPr>
              <w:t>可将心脏骤停改为可进行电击的心律，以训练干预安全性和使用自动体外除颤器 (AED)。请记住更改编程和病例进展以匹配新方案。</w:t>
            </w:r>
          </w:p>
        </w:tc>
      </w:tr>
      <w:tr w:rsidR="0063013D" w:rsidRPr="004F6D8A" w14:paraId="0B670C5D" w14:textId="77777777" w:rsidTr="001E1C9C">
        <w:tc>
          <w:tcPr>
            <w:tcW w:w="2547" w:type="dxa"/>
            <w:tcBorders>
              <w:left w:val="nil"/>
              <w:bottom w:val="single" w:sz="4" w:space="0" w:color="auto"/>
              <w:right w:val="nil"/>
            </w:tcBorders>
          </w:tcPr>
          <w:p w14:paraId="3377D034" w14:textId="165966E3" w:rsidR="0063013D" w:rsidRPr="004F6D8A" w:rsidRDefault="0063013D" w:rsidP="001E1C9C">
            <w:pPr>
              <w:spacing w:before="0"/>
              <w:rPr>
                <w:rFonts w:ascii="SimSun" w:eastAsia="SimSun" w:hAnsi="SimSun"/>
                <w:lang w:val="en-US" w:eastAsia="zh-CN"/>
              </w:rPr>
            </w:pPr>
            <w:r w:rsidRPr="004F6D8A">
              <w:rPr>
                <w:rFonts w:ascii="SimSun" w:eastAsia="SimSun" w:hAnsi="SimSun"/>
                <w:lang w:val="en-US" w:eastAsia="zh-CN"/>
              </w:rPr>
              <w:t>包括用血管加压药进行反复治疗的学习目标</w:t>
            </w:r>
          </w:p>
        </w:tc>
        <w:tc>
          <w:tcPr>
            <w:tcW w:w="7081" w:type="dxa"/>
            <w:tcBorders>
              <w:left w:val="nil"/>
              <w:bottom w:val="single" w:sz="4" w:space="0" w:color="auto"/>
              <w:right w:val="nil"/>
            </w:tcBorders>
          </w:tcPr>
          <w:p w14:paraId="167B187C" w14:textId="60114AB7" w:rsidR="0063013D" w:rsidRPr="004F6D8A" w:rsidRDefault="00B06DD1" w:rsidP="001E1C9C">
            <w:pPr>
              <w:spacing w:before="0" w:after="120"/>
              <w:rPr>
                <w:rFonts w:ascii="SimSun" w:eastAsia="SimSun" w:hAnsi="SimSun"/>
                <w:lang w:val="en-US" w:eastAsia="zh-CN"/>
              </w:rPr>
            </w:pPr>
            <w:r w:rsidRPr="004F6D8A">
              <w:rPr>
                <w:rFonts w:ascii="SimSun" w:eastAsia="SimSun" w:hAnsi="SimSun"/>
                <w:lang w:val="en-US" w:eastAsia="zh-CN"/>
              </w:rPr>
              <w:t>病例可更改为更注重高质量心肺复苏术管理、增加几剂所需的肾上腺素以恢复自主血液循环。请记住更改编程和病例进展以匹配新方案。</w:t>
            </w:r>
          </w:p>
        </w:tc>
      </w:tr>
    </w:tbl>
    <w:p w14:paraId="1B522B64" w14:textId="77777777" w:rsidR="0063013D" w:rsidRPr="004F6D8A" w:rsidRDefault="0063013D">
      <w:pPr>
        <w:rPr>
          <w:rFonts w:ascii="SimSun" w:eastAsia="SimSun" w:hAnsi="SimSun"/>
          <w:lang w:val="en-AU" w:eastAsia="zh-CN"/>
        </w:rPr>
      </w:pPr>
    </w:p>
    <w:p w14:paraId="35135C4B" w14:textId="77777777" w:rsidR="00A67831" w:rsidRPr="004F6D8A" w:rsidRDefault="00A67831">
      <w:pPr>
        <w:rPr>
          <w:rFonts w:ascii="SimSun" w:eastAsia="SimSun" w:hAnsi="SimSun"/>
          <w:lang w:val="en-AU" w:eastAsia="zh-CN"/>
        </w:rPr>
      </w:pPr>
    </w:p>
    <w:p w14:paraId="42C88555" w14:textId="77777777" w:rsidR="00853639" w:rsidRPr="004F6D8A" w:rsidRDefault="00853639">
      <w:pPr>
        <w:rPr>
          <w:rFonts w:ascii="SimSun" w:eastAsia="SimSun" w:hAnsi="SimSun"/>
          <w:lang w:val="en-AU" w:eastAsia="zh-CN"/>
        </w:rPr>
      </w:pPr>
    </w:p>
    <w:sectPr w:rsidR="00853639" w:rsidRPr="004F6D8A" w:rsidSect="009B6FE6">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F0"/>
    <w:multiLevelType w:val="hybridMultilevel"/>
    <w:tmpl w:val="717657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AF72DE"/>
    <w:multiLevelType w:val="hybridMultilevel"/>
    <w:tmpl w:val="1C240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3F0DBE"/>
    <w:multiLevelType w:val="hybridMultilevel"/>
    <w:tmpl w:val="8AB611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SimSun" w:hAnsi="SimSun" w:cs="SimSu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SimSun" w:hAnsi="SimSun" w:cs="SimSun"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SimSun" w:hAnsi="SimSun" w:cs="SimSun"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82F231C"/>
    <w:multiLevelType w:val="hybridMultilevel"/>
    <w:tmpl w:val="2E62C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C64B2B"/>
    <w:multiLevelType w:val="hybridMultilevel"/>
    <w:tmpl w:val="A8B6C51A"/>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5C35AD"/>
    <w:multiLevelType w:val="hybridMultilevel"/>
    <w:tmpl w:val="CA9679B4"/>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2D61C9"/>
    <w:multiLevelType w:val="hybridMultilevel"/>
    <w:tmpl w:val="053ADFDC"/>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A80C91"/>
    <w:multiLevelType w:val="hybridMultilevel"/>
    <w:tmpl w:val="A3F45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9E1691"/>
    <w:multiLevelType w:val="hybridMultilevel"/>
    <w:tmpl w:val="EC504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num>
  <w:num w:numId="5">
    <w:abstractNumId w:val="4"/>
  </w:num>
  <w:num w:numId="6">
    <w:abstractNumId w:val="3"/>
  </w:num>
  <w:num w:numId="7">
    <w:abstractNumId w:val="9"/>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61"/>
    <w:rsid w:val="00024221"/>
    <w:rsid w:val="00030D6D"/>
    <w:rsid w:val="000377E9"/>
    <w:rsid w:val="00055E67"/>
    <w:rsid w:val="00063900"/>
    <w:rsid w:val="00104E4D"/>
    <w:rsid w:val="00127C68"/>
    <w:rsid w:val="0015043D"/>
    <w:rsid w:val="0016777F"/>
    <w:rsid w:val="001717CB"/>
    <w:rsid w:val="001A3407"/>
    <w:rsid w:val="001C10AC"/>
    <w:rsid w:val="001D2BF1"/>
    <w:rsid w:val="00233C0E"/>
    <w:rsid w:val="00297D15"/>
    <w:rsid w:val="002A2EF6"/>
    <w:rsid w:val="002E7480"/>
    <w:rsid w:val="002F26E9"/>
    <w:rsid w:val="003025DB"/>
    <w:rsid w:val="00323755"/>
    <w:rsid w:val="0034146B"/>
    <w:rsid w:val="003D412C"/>
    <w:rsid w:val="004351AA"/>
    <w:rsid w:val="00465BDC"/>
    <w:rsid w:val="004A0D75"/>
    <w:rsid w:val="004F6D8A"/>
    <w:rsid w:val="00510A6C"/>
    <w:rsid w:val="0051618A"/>
    <w:rsid w:val="0054000B"/>
    <w:rsid w:val="005836A6"/>
    <w:rsid w:val="005C2C13"/>
    <w:rsid w:val="0063013D"/>
    <w:rsid w:val="006555CD"/>
    <w:rsid w:val="006977AF"/>
    <w:rsid w:val="006B3E1D"/>
    <w:rsid w:val="006E0541"/>
    <w:rsid w:val="00706D87"/>
    <w:rsid w:val="00772B12"/>
    <w:rsid w:val="0079474E"/>
    <w:rsid w:val="007C23FE"/>
    <w:rsid w:val="007C3400"/>
    <w:rsid w:val="007E5393"/>
    <w:rsid w:val="00800BCD"/>
    <w:rsid w:val="00816151"/>
    <w:rsid w:val="00834F8B"/>
    <w:rsid w:val="00853639"/>
    <w:rsid w:val="008761ED"/>
    <w:rsid w:val="00900FA8"/>
    <w:rsid w:val="00911335"/>
    <w:rsid w:val="009408A6"/>
    <w:rsid w:val="009537FC"/>
    <w:rsid w:val="00984D87"/>
    <w:rsid w:val="009B6FE6"/>
    <w:rsid w:val="009E64DF"/>
    <w:rsid w:val="00A34BA3"/>
    <w:rsid w:val="00A3622E"/>
    <w:rsid w:val="00A67831"/>
    <w:rsid w:val="00A70CD6"/>
    <w:rsid w:val="00A82E0C"/>
    <w:rsid w:val="00AD39CA"/>
    <w:rsid w:val="00B04EEF"/>
    <w:rsid w:val="00B06149"/>
    <w:rsid w:val="00B06DD1"/>
    <w:rsid w:val="00B505E1"/>
    <w:rsid w:val="00BB4463"/>
    <w:rsid w:val="00C07E38"/>
    <w:rsid w:val="00C55ACD"/>
    <w:rsid w:val="00CE1FFF"/>
    <w:rsid w:val="00CE4AF1"/>
    <w:rsid w:val="00CE77E4"/>
    <w:rsid w:val="00CF2AEB"/>
    <w:rsid w:val="00D42C23"/>
    <w:rsid w:val="00D47551"/>
    <w:rsid w:val="00DD3C57"/>
    <w:rsid w:val="00DF2CA8"/>
    <w:rsid w:val="00E12211"/>
    <w:rsid w:val="00E12A00"/>
    <w:rsid w:val="00EA3D67"/>
    <w:rsid w:val="00ED35DB"/>
    <w:rsid w:val="00F27C61"/>
    <w:rsid w:val="00F54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4D47"/>
  <w15:docId w15:val="{9A1418C9-2291-46CD-BC4F-36777EEA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B12"/>
    <w:pPr>
      <w:spacing w:before="120" w:after="0" w:line="240" w:lineRule="auto"/>
    </w:pPr>
    <w:rPr>
      <w:sz w:val="22"/>
    </w:rPr>
  </w:style>
  <w:style w:type="paragraph" w:styleId="1">
    <w:name w:val="heading 1"/>
    <w:basedOn w:val="a"/>
    <w:next w:val="a"/>
    <w:link w:val="10"/>
    <w:uiPriority w:val="9"/>
    <w:qFormat/>
    <w:rsid w:val="00772B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2">
    <w:name w:val="heading 2"/>
    <w:basedOn w:val="a"/>
    <w:next w:val="a"/>
    <w:link w:val="20"/>
    <w:uiPriority w:val="9"/>
    <w:unhideWhenUsed/>
    <w:qFormat/>
    <w:rsid w:val="00772B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3">
    <w:name w:val="heading 3"/>
    <w:basedOn w:val="a"/>
    <w:next w:val="a"/>
    <w:link w:val="30"/>
    <w:uiPriority w:val="9"/>
    <w:unhideWhenUsed/>
    <w:qFormat/>
    <w:rsid w:val="00772B12"/>
    <w:pPr>
      <w:outlineLvl w:val="2"/>
    </w:pPr>
    <w:rPr>
      <w:color w:val="1F4D78" w:themeColor="accent1" w:themeShade="7F"/>
      <w:spacing w:val="15"/>
    </w:rPr>
  </w:style>
  <w:style w:type="paragraph" w:styleId="4">
    <w:name w:val="heading 4"/>
    <w:basedOn w:val="a"/>
    <w:next w:val="a"/>
    <w:link w:val="40"/>
    <w:uiPriority w:val="9"/>
    <w:semiHidden/>
    <w:unhideWhenUsed/>
    <w:qFormat/>
    <w:rsid w:val="00772B12"/>
    <w:pPr>
      <w:pBdr>
        <w:top w:val="dotted" w:sz="6" w:space="2" w:color="5B9BD5" w:themeColor="accent1"/>
      </w:pBdr>
      <w:spacing w:before="200"/>
      <w:outlineLvl w:val="3"/>
    </w:pPr>
    <w:rPr>
      <w:caps/>
      <w:color w:val="2E74B5" w:themeColor="accent1" w:themeShade="BF"/>
      <w:spacing w:val="10"/>
      <w:sz w:val="20"/>
    </w:rPr>
  </w:style>
  <w:style w:type="paragraph" w:styleId="5">
    <w:name w:val="heading 5"/>
    <w:basedOn w:val="a"/>
    <w:next w:val="a"/>
    <w:link w:val="50"/>
    <w:uiPriority w:val="9"/>
    <w:semiHidden/>
    <w:unhideWhenUsed/>
    <w:qFormat/>
    <w:rsid w:val="00772B12"/>
    <w:pPr>
      <w:pBdr>
        <w:bottom w:val="single" w:sz="6" w:space="1" w:color="5B9BD5" w:themeColor="accent1"/>
      </w:pBdr>
      <w:spacing w:before="200"/>
      <w:outlineLvl w:val="4"/>
    </w:pPr>
    <w:rPr>
      <w:caps/>
      <w:color w:val="2E74B5" w:themeColor="accent1" w:themeShade="BF"/>
      <w:spacing w:val="10"/>
      <w:sz w:val="20"/>
    </w:rPr>
  </w:style>
  <w:style w:type="paragraph" w:styleId="6">
    <w:name w:val="heading 6"/>
    <w:basedOn w:val="a"/>
    <w:next w:val="a"/>
    <w:link w:val="60"/>
    <w:uiPriority w:val="9"/>
    <w:semiHidden/>
    <w:unhideWhenUsed/>
    <w:qFormat/>
    <w:rsid w:val="00772B12"/>
    <w:pPr>
      <w:pBdr>
        <w:bottom w:val="dotted" w:sz="6" w:space="1" w:color="5B9BD5" w:themeColor="accent1"/>
      </w:pBdr>
      <w:spacing w:before="200"/>
      <w:outlineLvl w:val="5"/>
    </w:pPr>
    <w:rPr>
      <w:caps/>
      <w:color w:val="2E74B5" w:themeColor="accent1" w:themeShade="BF"/>
      <w:spacing w:val="10"/>
      <w:sz w:val="20"/>
    </w:rPr>
  </w:style>
  <w:style w:type="paragraph" w:styleId="7">
    <w:name w:val="heading 7"/>
    <w:basedOn w:val="a"/>
    <w:next w:val="a"/>
    <w:link w:val="70"/>
    <w:uiPriority w:val="9"/>
    <w:semiHidden/>
    <w:unhideWhenUsed/>
    <w:qFormat/>
    <w:rsid w:val="00772B12"/>
    <w:pPr>
      <w:spacing w:before="200"/>
      <w:outlineLvl w:val="6"/>
    </w:pPr>
    <w:rPr>
      <w:caps/>
      <w:color w:val="2E74B5" w:themeColor="accent1" w:themeShade="BF"/>
      <w:spacing w:val="10"/>
      <w:sz w:val="20"/>
    </w:rPr>
  </w:style>
  <w:style w:type="paragraph" w:styleId="8">
    <w:name w:val="heading 8"/>
    <w:basedOn w:val="a"/>
    <w:next w:val="a"/>
    <w:link w:val="80"/>
    <w:uiPriority w:val="9"/>
    <w:semiHidden/>
    <w:unhideWhenUsed/>
    <w:qFormat/>
    <w:rsid w:val="00772B12"/>
    <w:pPr>
      <w:spacing w:before="200"/>
      <w:outlineLvl w:val="7"/>
    </w:pPr>
    <w:rPr>
      <w:caps/>
      <w:spacing w:val="10"/>
      <w:sz w:val="18"/>
      <w:szCs w:val="18"/>
    </w:rPr>
  </w:style>
  <w:style w:type="paragraph" w:styleId="9">
    <w:name w:val="heading 9"/>
    <w:basedOn w:val="a"/>
    <w:next w:val="a"/>
    <w:link w:val="90"/>
    <w:uiPriority w:val="9"/>
    <w:semiHidden/>
    <w:unhideWhenUsed/>
    <w:qFormat/>
    <w:rsid w:val="00772B12"/>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72B12"/>
    <w:pPr>
      <w:spacing w:before="0"/>
    </w:pPr>
    <w:rPr>
      <w:rFonts w:asciiTheme="majorHAnsi" w:eastAsiaTheme="majorEastAsia" w:hAnsiTheme="majorHAnsi" w:cstheme="majorBidi"/>
      <w:caps/>
      <w:color w:val="5B9BD5" w:themeColor="accent1"/>
      <w:spacing w:val="10"/>
      <w:sz w:val="52"/>
      <w:szCs w:val="52"/>
    </w:rPr>
  </w:style>
  <w:style w:type="character" w:customStyle="1" w:styleId="a4">
    <w:name w:val="标题 字符"/>
    <w:basedOn w:val="a0"/>
    <w:link w:val="a3"/>
    <w:uiPriority w:val="10"/>
    <w:rsid w:val="00772B12"/>
    <w:rPr>
      <w:rFonts w:asciiTheme="majorHAnsi" w:eastAsiaTheme="majorEastAsia" w:hAnsiTheme="majorHAnsi" w:cstheme="majorBidi"/>
      <w:caps/>
      <w:color w:val="5B9BD5" w:themeColor="accent1"/>
      <w:spacing w:val="10"/>
      <w:sz w:val="52"/>
      <w:szCs w:val="52"/>
    </w:rPr>
  </w:style>
  <w:style w:type="character" w:customStyle="1" w:styleId="20">
    <w:name w:val="标题 2 字符"/>
    <w:basedOn w:val="a0"/>
    <w:link w:val="2"/>
    <w:uiPriority w:val="9"/>
    <w:rsid w:val="00772B12"/>
    <w:rPr>
      <w:caps/>
      <w:spacing w:val="15"/>
      <w:shd w:val="clear" w:color="auto" w:fill="DEEAF6" w:themeFill="accent1" w:themeFillTint="33"/>
    </w:rPr>
  </w:style>
  <w:style w:type="character" w:customStyle="1" w:styleId="30">
    <w:name w:val="标题 3 字符"/>
    <w:basedOn w:val="a0"/>
    <w:link w:val="3"/>
    <w:uiPriority w:val="9"/>
    <w:rsid w:val="00772B12"/>
    <w:rPr>
      <w:color w:val="1F4D78" w:themeColor="accent1" w:themeShade="7F"/>
      <w:spacing w:val="15"/>
      <w:sz w:val="22"/>
    </w:rPr>
  </w:style>
  <w:style w:type="paragraph" w:styleId="a5">
    <w:name w:val="List Paragraph"/>
    <w:basedOn w:val="a"/>
    <w:uiPriority w:val="34"/>
    <w:qFormat/>
    <w:rsid w:val="00772B12"/>
    <w:pPr>
      <w:ind w:left="720"/>
      <w:contextualSpacing/>
    </w:pPr>
  </w:style>
  <w:style w:type="character" w:customStyle="1" w:styleId="10">
    <w:name w:val="标题 1 字符"/>
    <w:basedOn w:val="a0"/>
    <w:link w:val="1"/>
    <w:uiPriority w:val="9"/>
    <w:rsid w:val="00772B12"/>
    <w:rPr>
      <w:caps/>
      <w:color w:val="FFFFFF" w:themeColor="background1"/>
      <w:spacing w:val="15"/>
      <w:sz w:val="22"/>
      <w:szCs w:val="22"/>
      <w:shd w:val="clear" w:color="auto" w:fill="5B9BD5" w:themeFill="accent1"/>
    </w:rPr>
  </w:style>
  <w:style w:type="character" w:customStyle="1" w:styleId="40">
    <w:name w:val="标题 4 字符"/>
    <w:basedOn w:val="a0"/>
    <w:link w:val="4"/>
    <w:uiPriority w:val="9"/>
    <w:semiHidden/>
    <w:rsid w:val="00772B12"/>
    <w:rPr>
      <w:caps/>
      <w:color w:val="2E74B5" w:themeColor="accent1" w:themeShade="BF"/>
      <w:spacing w:val="10"/>
    </w:rPr>
  </w:style>
  <w:style w:type="character" w:customStyle="1" w:styleId="50">
    <w:name w:val="标题 5 字符"/>
    <w:basedOn w:val="a0"/>
    <w:link w:val="5"/>
    <w:uiPriority w:val="9"/>
    <w:semiHidden/>
    <w:rsid w:val="00772B12"/>
    <w:rPr>
      <w:caps/>
      <w:color w:val="2E74B5" w:themeColor="accent1" w:themeShade="BF"/>
      <w:spacing w:val="10"/>
    </w:rPr>
  </w:style>
  <w:style w:type="character" w:customStyle="1" w:styleId="60">
    <w:name w:val="标题 6 字符"/>
    <w:basedOn w:val="a0"/>
    <w:link w:val="6"/>
    <w:uiPriority w:val="9"/>
    <w:semiHidden/>
    <w:rsid w:val="00772B12"/>
    <w:rPr>
      <w:caps/>
      <w:color w:val="2E74B5" w:themeColor="accent1" w:themeShade="BF"/>
      <w:spacing w:val="10"/>
    </w:rPr>
  </w:style>
  <w:style w:type="character" w:customStyle="1" w:styleId="70">
    <w:name w:val="标题 7 字符"/>
    <w:basedOn w:val="a0"/>
    <w:link w:val="7"/>
    <w:uiPriority w:val="9"/>
    <w:semiHidden/>
    <w:rsid w:val="00772B12"/>
    <w:rPr>
      <w:caps/>
      <w:color w:val="2E74B5" w:themeColor="accent1" w:themeShade="BF"/>
      <w:spacing w:val="10"/>
    </w:rPr>
  </w:style>
  <w:style w:type="character" w:customStyle="1" w:styleId="80">
    <w:name w:val="标题 8 字符"/>
    <w:basedOn w:val="a0"/>
    <w:link w:val="8"/>
    <w:uiPriority w:val="9"/>
    <w:semiHidden/>
    <w:rsid w:val="00772B12"/>
    <w:rPr>
      <w:caps/>
      <w:spacing w:val="10"/>
      <w:sz w:val="18"/>
      <w:szCs w:val="18"/>
    </w:rPr>
  </w:style>
  <w:style w:type="character" w:customStyle="1" w:styleId="90">
    <w:name w:val="标题 9 字符"/>
    <w:basedOn w:val="a0"/>
    <w:link w:val="9"/>
    <w:uiPriority w:val="9"/>
    <w:semiHidden/>
    <w:rsid w:val="00772B12"/>
    <w:rPr>
      <w:i/>
      <w:iCs/>
      <w:caps/>
      <w:spacing w:val="10"/>
      <w:sz w:val="18"/>
      <w:szCs w:val="18"/>
    </w:rPr>
  </w:style>
  <w:style w:type="paragraph" w:styleId="a6">
    <w:name w:val="caption"/>
    <w:basedOn w:val="a"/>
    <w:next w:val="a"/>
    <w:uiPriority w:val="35"/>
    <w:semiHidden/>
    <w:unhideWhenUsed/>
    <w:qFormat/>
    <w:rsid w:val="00772B12"/>
    <w:rPr>
      <w:b/>
      <w:bCs/>
      <w:color w:val="2E74B5" w:themeColor="accent1" w:themeShade="BF"/>
      <w:sz w:val="16"/>
      <w:szCs w:val="16"/>
    </w:rPr>
  </w:style>
  <w:style w:type="paragraph" w:styleId="a7">
    <w:name w:val="Subtitle"/>
    <w:basedOn w:val="a"/>
    <w:next w:val="a"/>
    <w:link w:val="a8"/>
    <w:uiPriority w:val="11"/>
    <w:qFormat/>
    <w:rsid w:val="00772B12"/>
    <w:pPr>
      <w:spacing w:before="0" w:after="500"/>
    </w:pPr>
    <w:rPr>
      <w:caps/>
      <w:color w:val="595959" w:themeColor="text1" w:themeTint="A6"/>
      <w:spacing w:val="10"/>
      <w:sz w:val="21"/>
      <w:szCs w:val="21"/>
    </w:rPr>
  </w:style>
  <w:style w:type="character" w:customStyle="1" w:styleId="a8">
    <w:name w:val="副标题 字符"/>
    <w:basedOn w:val="a0"/>
    <w:link w:val="a7"/>
    <w:uiPriority w:val="11"/>
    <w:rsid w:val="00772B12"/>
    <w:rPr>
      <w:caps/>
      <w:color w:val="595959" w:themeColor="text1" w:themeTint="A6"/>
      <w:spacing w:val="10"/>
      <w:sz w:val="21"/>
      <w:szCs w:val="21"/>
    </w:rPr>
  </w:style>
  <w:style w:type="character" w:styleId="a9">
    <w:name w:val="Strong"/>
    <w:uiPriority w:val="22"/>
    <w:qFormat/>
    <w:rsid w:val="00772B12"/>
    <w:rPr>
      <w:b/>
      <w:bCs/>
    </w:rPr>
  </w:style>
  <w:style w:type="character" w:styleId="aa">
    <w:name w:val="Emphasis"/>
    <w:uiPriority w:val="20"/>
    <w:qFormat/>
    <w:rsid w:val="00772B12"/>
    <w:rPr>
      <w:caps/>
      <w:color w:val="1F4D78" w:themeColor="accent1" w:themeShade="7F"/>
      <w:spacing w:val="5"/>
    </w:rPr>
  </w:style>
  <w:style w:type="paragraph" w:styleId="ab">
    <w:name w:val="No Spacing"/>
    <w:uiPriority w:val="1"/>
    <w:qFormat/>
    <w:rsid w:val="00772B12"/>
    <w:pPr>
      <w:spacing w:before="0" w:after="0" w:line="240" w:lineRule="auto"/>
    </w:pPr>
    <w:rPr>
      <w:sz w:val="22"/>
    </w:rPr>
  </w:style>
  <w:style w:type="paragraph" w:styleId="ac">
    <w:name w:val="Quote"/>
    <w:basedOn w:val="a"/>
    <w:next w:val="a"/>
    <w:link w:val="ad"/>
    <w:uiPriority w:val="29"/>
    <w:qFormat/>
    <w:rsid w:val="00772B12"/>
    <w:rPr>
      <w:i/>
      <w:iCs/>
      <w:sz w:val="24"/>
      <w:szCs w:val="24"/>
    </w:rPr>
  </w:style>
  <w:style w:type="character" w:customStyle="1" w:styleId="ad">
    <w:name w:val="引用 字符"/>
    <w:basedOn w:val="a0"/>
    <w:link w:val="ac"/>
    <w:uiPriority w:val="29"/>
    <w:rsid w:val="00772B12"/>
    <w:rPr>
      <w:i/>
      <w:iCs/>
      <w:sz w:val="24"/>
      <w:szCs w:val="24"/>
    </w:rPr>
  </w:style>
  <w:style w:type="paragraph" w:styleId="ae">
    <w:name w:val="Intense Quote"/>
    <w:basedOn w:val="a"/>
    <w:next w:val="a"/>
    <w:link w:val="af"/>
    <w:uiPriority w:val="30"/>
    <w:qFormat/>
    <w:rsid w:val="00772B12"/>
    <w:pPr>
      <w:spacing w:before="240" w:after="240"/>
      <w:ind w:left="1080" w:right="1080"/>
      <w:jc w:val="center"/>
    </w:pPr>
    <w:rPr>
      <w:color w:val="5B9BD5" w:themeColor="accent1"/>
      <w:sz w:val="24"/>
      <w:szCs w:val="24"/>
    </w:rPr>
  </w:style>
  <w:style w:type="character" w:customStyle="1" w:styleId="af">
    <w:name w:val="明显引用 字符"/>
    <w:basedOn w:val="a0"/>
    <w:link w:val="ae"/>
    <w:uiPriority w:val="30"/>
    <w:rsid w:val="00772B12"/>
    <w:rPr>
      <w:color w:val="5B9BD5" w:themeColor="accent1"/>
      <w:sz w:val="24"/>
      <w:szCs w:val="24"/>
    </w:rPr>
  </w:style>
  <w:style w:type="character" w:styleId="af0">
    <w:name w:val="Subtle Emphasis"/>
    <w:uiPriority w:val="19"/>
    <w:qFormat/>
    <w:rsid w:val="00772B12"/>
    <w:rPr>
      <w:i/>
      <w:iCs/>
      <w:color w:val="1F4D78" w:themeColor="accent1" w:themeShade="7F"/>
    </w:rPr>
  </w:style>
  <w:style w:type="character" w:styleId="af1">
    <w:name w:val="Intense Emphasis"/>
    <w:uiPriority w:val="21"/>
    <w:qFormat/>
    <w:rsid w:val="00772B12"/>
    <w:rPr>
      <w:b/>
      <w:bCs/>
      <w:caps/>
      <w:color w:val="1F4D78" w:themeColor="accent1" w:themeShade="7F"/>
      <w:spacing w:val="10"/>
    </w:rPr>
  </w:style>
  <w:style w:type="character" w:styleId="af2">
    <w:name w:val="Subtle Reference"/>
    <w:uiPriority w:val="31"/>
    <w:qFormat/>
    <w:rsid w:val="00772B12"/>
    <w:rPr>
      <w:b/>
      <w:bCs/>
      <w:color w:val="5B9BD5" w:themeColor="accent1"/>
    </w:rPr>
  </w:style>
  <w:style w:type="character" w:styleId="af3">
    <w:name w:val="Intense Reference"/>
    <w:uiPriority w:val="32"/>
    <w:qFormat/>
    <w:rsid w:val="00772B12"/>
    <w:rPr>
      <w:b/>
      <w:bCs/>
      <w:i/>
      <w:iCs/>
      <w:caps/>
      <w:color w:val="5B9BD5" w:themeColor="accent1"/>
    </w:rPr>
  </w:style>
  <w:style w:type="character" w:styleId="af4">
    <w:name w:val="Book Title"/>
    <w:uiPriority w:val="33"/>
    <w:qFormat/>
    <w:rsid w:val="00772B12"/>
    <w:rPr>
      <w:b/>
      <w:bCs/>
      <w:i/>
      <w:iCs/>
      <w:spacing w:val="0"/>
    </w:rPr>
  </w:style>
  <w:style w:type="paragraph" w:styleId="TOC">
    <w:name w:val="TOC Heading"/>
    <w:basedOn w:val="1"/>
    <w:next w:val="a"/>
    <w:uiPriority w:val="39"/>
    <w:semiHidden/>
    <w:unhideWhenUsed/>
    <w:qFormat/>
    <w:rsid w:val="00772B12"/>
    <w:pPr>
      <w:outlineLvl w:val="9"/>
    </w:pPr>
  </w:style>
  <w:style w:type="paragraph" w:styleId="af5">
    <w:name w:val="Balloon Text"/>
    <w:basedOn w:val="a"/>
    <w:link w:val="af6"/>
    <w:uiPriority w:val="99"/>
    <w:semiHidden/>
    <w:unhideWhenUsed/>
    <w:rsid w:val="00984D87"/>
    <w:pPr>
      <w:spacing w:before="0"/>
    </w:pPr>
    <w:rPr>
      <w:rFonts w:ascii="Segoe UI" w:hAnsi="Segoe UI" w:cs="Segoe UI"/>
      <w:sz w:val="18"/>
      <w:szCs w:val="18"/>
    </w:rPr>
  </w:style>
  <w:style w:type="character" w:customStyle="1" w:styleId="af6">
    <w:name w:val="批注框文本 字符"/>
    <w:basedOn w:val="a0"/>
    <w:link w:val="af5"/>
    <w:uiPriority w:val="99"/>
    <w:semiHidden/>
    <w:rsid w:val="00984D87"/>
    <w:rPr>
      <w:rFonts w:ascii="Segoe UI" w:hAnsi="Segoe UI" w:cs="Segoe UI"/>
      <w:sz w:val="18"/>
      <w:szCs w:val="18"/>
    </w:rPr>
  </w:style>
  <w:style w:type="character" w:styleId="af7">
    <w:name w:val="annotation reference"/>
    <w:basedOn w:val="a0"/>
    <w:uiPriority w:val="99"/>
    <w:semiHidden/>
    <w:unhideWhenUsed/>
    <w:rsid w:val="0051618A"/>
    <w:rPr>
      <w:sz w:val="16"/>
      <w:szCs w:val="16"/>
    </w:rPr>
  </w:style>
  <w:style w:type="paragraph" w:styleId="af8">
    <w:name w:val="annotation text"/>
    <w:basedOn w:val="a"/>
    <w:link w:val="af9"/>
    <w:uiPriority w:val="99"/>
    <w:semiHidden/>
    <w:unhideWhenUsed/>
    <w:rsid w:val="0051618A"/>
    <w:rPr>
      <w:sz w:val="20"/>
    </w:rPr>
  </w:style>
  <w:style w:type="character" w:customStyle="1" w:styleId="af9">
    <w:name w:val="批注文字 字符"/>
    <w:basedOn w:val="a0"/>
    <w:link w:val="af8"/>
    <w:uiPriority w:val="99"/>
    <w:semiHidden/>
    <w:rsid w:val="0051618A"/>
  </w:style>
  <w:style w:type="paragraph" w:styleId="afa">
    <w:name w:val="annotation subject"/>
    <w:basedOn w:val="af8"/>
    <w:next w:val="af8"/>
    <w:link w:val="afb"/>
    <w:uiPriority w:val="99"/>
    <w:semiHidden/>
    <w:unhideWhenUsed/>
    <w:rsid w:val="0051618A"/>
    <w:rPr>
      <w:b/>
      <w:bCs/>
    </w:rPr>
  </w:style>
  <w:style w:type="character" w:customStyle="1" w:styleId="afb">
    <w:name w:val="批注主题 字符"/>
    <w:basedOn w:val="af9"/>
    <w:link w:val="afa"/>
    <w:uiPriority w:val="99"/>
    <w:semiHidden/>
    <w:rsid w:val="0051618A"/>
    <w:rPr>
      <w:b/>
      <w:bCs/>
    </w:rPr>
  </w:style>
  <w:style w:type="table" w:styleId="afc">
    <w:name w:val="Table Grid"/>
    <w:basedOn w:val="a1"/>
    <w:uiPriority w:val="39"/>
    <w:rsid w:val="006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055E67"/>
    <w:rPr>
      <w:color w:val="0563C1" w:themeColor="hyperlink"/>
      <w:u w:val="single"/>
    </w:rPr>
  </w:style>
  <w:style w:type="character" w:styleId="afe">
    <w:name w:val="FollowedHyperlink"/>
    <w:basedOn w:val="a0"/>
    <w:uiPriority w:val="99"/>
    <w:semiHidden/>
    <w:unhideWhenUsed/>
    <w:rsid w:val="00A82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Sophie Yang</cp:lastModifiedBy>
  <cp:revision>7</cp:revision>
  <dcterms:created xsi:type="dcterms:W3CDTF">2018-11-21T09:09:00Z</dcterms:created>
  <dcterms:modified xsi:type="dcterms:W3CDTF">2019-01-10T03:32:00Z</dcterms:modified>
</cp:coreProperties>
</file>