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54DC" w14:textId="33E550D9" w:rsidR="001E1DC6" w:rsidRPr="00BA384F" w:rsidRDefault="0082209E" w:rsidP="001E1DC6">
      <w:pPr>
        <w:pStyle w:val="Puesto"/>
        <w:rPr>
          <w:sz w:val="48"/>
          <w:szCs w:val="48"/>
        </w:rPr>
      </w:pPr>
      <w:r w:rsidRPr="00BA384F">
        <w:rPr>
          <w:sz w:val="48"/>
          <w:szCs w:val="48"/>
        </w:rPr>
        <w:t>Nyfø</w:t>
      </w:r>
      <w:bookmarkStart w:id="0" w:name="_GoBack"/>
      <w:bookmarkEnd w:id="0"/>
      <w:r w:rsidRPr="00BA384F">
        <w:rPr>
          <w:sz w:val="48"/>
          <w:szCs w:val="48"/>
        </w:rPr>
        <w:t>dt med behov for overtryksventilation og intubation</w:t>
      </w:r>
    </w:p>
    <w:p w14:paraId="0E11B9B5" w14:textId="77777777" w:rsidR="008C4146" w:rsidRDefault="00DC760A" w:rsidP="00ED5913">
      <w:pPr>
        <w:spacing w:before="0"/>
        <w:rPr>
          <w:szCs w:val="22"/>
        </w:rPr>
      </w:pPr>
      <w:r w:rsidRPr="00BA384F">
        <w:rPr>
          <w:b/>
          <w:szCs w:val="22"/>
        </w:rPr>
        <w:t>Målgruppe</w:t>
      </w:r>
      <w:r w:rsidRPr="00BA384F">
        <w:rPr>
          <w:szCs w:val="22"/>
        </w:rPr>
        <w:t>: Sundhedspersonale</w:t>
      </w:r>
      <w:bookmarkStart w:id="1" w:name="_Hlk519591725"/>
      <w:r w:rsidRPr="00BA384F">
        <w:rPr>
          <w:szCs w:val="22"/>
        </w:rPr>
        <w:t>med ansvar for fødsel og genoplivning af nyfødte</w:t>
      </w:r>
      <w:bookmarkEnd w:id="1"/>
      <w:r w:rsidR="00CE206E">
        <w:rPr>
          <w:szCs w:val="22"/>
        </w:rPr>
        <w:t xml:space="preserve"> </w:t>
      </w:r>
    </w:p>
    <w:p w14:paraId="7E697350" w14:textId="590E0049" w:rsidR="00DC760A" w:rsidRPr="00BA384F" w:rsidRDefault="001E1DC6" w:rsidP="00ED5913">
      <w:pPr>
        <w:spacing w:before="0"/>
        <w:rPr>
          <w:szCs w:val="22"/>
        </w:rPr>
      </w:pPr>
      <w:r w:rsidRPr="00BA384F">
        <w:rPr>
          <w:b/>
          <w:szCs w:val="22"/>
        </w:rPr>
        <w:t xml:space="preserve">Antal deltagere: </w:t>
      </w:r>
      <w:r w:rsidR="00DC760A" w:rsidRPr="00BA384F">
        <w:rPr>
          <w:szCs w:val="22"/>
        </w:rPr>
        <w:t>2-3 deltagere</w:t>
      </w:r>
      <w:r w:rsidR="00CE206E">
        <w:rPr>
          <w:szCs w:val="22"/>
        </w:rPr>
        <w:t xml:space="preserve"> </w:t>
      </w:r>
      <w:r w:rsidR="00796F83" w:rsidRPr="00BA384F">
        <w:rPr>
          <w:b/>
          <w:szCs w:val="22"/>
        </w:rPr>
        <w:t>Simuleringstid</w:t>
      </w:r>
      <w:r w:rsidR="00DC760A" w:rsidRPr="00BA384F">
        <w:rPr>
          <w:szCs w:val="22"/>
        </w:rPr>
        <w:t xml:space="preserve">: 10 minutter </w:t>
      </w:r>
      <w:r w:rsidRPr="00BA384F">
        <w:rPr>
          <w:b/>
          <w:szCs w:val="22"/>
        </w:rPr>
        <w:t>Debriefing-tid</w:t>
      </w:r>
      <w:r w:rsidR="00DC760A" w:rsidRPr="00BA384F">
        <w:rPr>
          <w:szCs w:val="22"/>
        </w:rPr>
        <w:t>: 15-20 minutter</w:t>
      </w:r>
    </w:p>
    <w:p w14:paraId="72ADCDE7" w14:textId="7A8E0371" w:rsidR="001E1DC6" w:rsidRPr="009E0C6F" w:rsidRDefault="001E1DC6" w:rsidP="001E1DC6">
      <w:pPr>
        <w:pStyle w:val="Ttulo1"/>
        <w:rPr>
          <w:lang w:val="en-US"/>
        </w:rPr>
      </w:pPr>
      <w:r>
        <w:rPr>
          <w:lang w:val="en-US"/>
        </w:rPr>
        <w:t>Pensumoplysninger</w:t>
      </w:r>
    </w:p>
    <w:p w14:paraId="1156EBD9" w14:textId="22F6D749" w:rsidR="000B4857" w:rsidRPr="009E0C6F" w:rsidRDefault="000B4857" w:rsidP="000B4857">
      <w:pPr>
        <w:pStyle w:val="Ttulo2"/>
        <w:rPr>
          <w:lang w:val="en-US"/>
        </w:rPr>
      </w:pPr>
      <w:r>
        <w:rPr>
          <w:lang w:val="en-US"/>
        </w:rPr>
        <w:t>Læringsmål</w:t>
      </w:r>
    </w:p>
    <w:p w14:paraId="6C335D1E" w14:textId="5D24C090" w:rsidR="001E1DC6" w:rsidRPr="009E0C6F" w:rsidRDefault="0051490A" w:rsidP="001E1DC6">
      <w:pPr>
        <w:spacing w:after="40"/>
        <w:rPr>
          <w:szCs w:val="22"/>
          <w:lang w:val="en-US"/>
        </w:rPr>
      </w:pPr>
      <w:r>
        <w:rPr>
          <w:szCs w:val="22"/>
          <w:lang w:val="en-US"/>
        </w:rPr>
        <w:t xml:space="preserve">Efter endt simulering </w:t>
      </w:r>
      <w:proofErr w:type="gramStart"/>
      <w:r>
        <w:rPr>
          <w:szCs w:val="22"/>
          <w:lang w:val="en-US"/>
        </w:rPr>
        <w:t>og</w:t>
      </w:r>
      <w:proofErr w:type="gramEnd"/>
      <w:r>
        <w:rPr>
          <w:szCs w:val="22"/>
          <w:lang w:val="en-US"/>
        </w:rPr>
        <w:t xml:space="preserve"> debriefing vil deltagerne være i stand til følgende:</w:t>
      </w:r>
    </w:p>
    <w:p w14:paraId="3D0632AD" w14:textId="46F15AB9" w:rsidR="000B4857" w:rsidRPr="00BA384F" w:rsidRDefault="00D20E4B" w:rsidP="000B4857">
      <w:pPr>
        <w:pStyle w:val="Prrafodelista"/>
        <w:numPr>
          <w:ilvl w:val="0"/>
          <w:numId w:val="2"/>
        </w:numPr>
        <w:rPr>
          <w:rFonts w:eastAsia="Times New Roman" w:cs="Times New Roman"/>
          <w:color w:val="000000"/>
          <w:szCs w:val="22"/>
          <w:lang w:eastAsia="da-DK"/>
        </w:rPr>
      </w:pPr>
      <w:r w:rsidRPr="00BA384F">
        <w:rPr>
          <w:rFonts w:eastAsia="Times New Roman" w:cs="Times New Roman"/>
          <w:color w:val="000000"/>
          <w:szCs w:val="22"/>
          <w:lang w:eastAsia="da-DK"/>
        </w:rPr>
        <w:t>Opdage lav hjertefrekvens hos en nyfødt under udførelse af indledende vurdering</w:t>
      </w:r>
    </w:p>
    <w:p w14:paraId="31D2DDA8" w14:textId="7CCDE4CB" w:rsidR="000B4857" w:rsidRPr="00BA384F" w:rsidRDefault="00CE206E" w:rsidP="00CE206E">
      <w:pPr>
        <w:pStyle w:val="Prrafodelista"/>
        <w:numPr>
          <w:ilvl w:val="0"/>
          <w:numId w:val="2"/>
        </w:numPr>
        <w:rPr>
          <w:rFonts w:eastAsia="Times New Roman" w:cs="Times New Roman"/>
          <w:color w:val="000000"/>
          <w:szCs w:val="22"/>
          <w:lang w:eastAsia="da-DK"/>
        </w:rPr>
      </w:pPr>
      <w:r w:rsidRPr="00CE206E">
        <w:rPr>
          <w:rFonts w:eastAsia="Times New Roman" w:cs="Times New Roman"/>
          <w:color w:val="000000"/>
          <w:szCs w:val="22"/>
          <w:lang w:eastAsia="da-DK"/>
        </w:rPr>
        <w:t>Opdage</w:t>
      </w:r>
      <w:r w:rsidR="00934735" w:rsidRPr="00BA384F">
        <w:rPr>
          <w:rFonts w:eastAsia="Times New Roman" w:cs="Times New Roman"/>
          <w:color w:val="000000"/>
          <w:szCs w:val="22"/>
          <w:lang w:eastAsia="da-DK"/>
        </w:rPr>
        <w:t xml:space="preserve"> det øjeblikkelige behov for overtryksventilation</w:t>
      </w:r>
    </w:p>
    <w:p w14:paraId="2FBE063F" w14:textId="43AF9BC7" w:rsidR="006B690D" w:rsidRPr="00BA384F" w:rsidRDefault="006B690D" w:rsidP="000B4857">
      <w:pPr>
        <w:pStyle w:val="Prrafodelista"/>
        <w:numPr>
          <w:ilvl w:val="0"/>
          <w:numId w:val="2"/>
        </w:numPr>
        <w:rPr>
          <w:rFonts w:eastAsia="Times New Roman" w:cs="Times New Roman"/>
          <w:color w:val="000000"/>
          <w:szCs w:val="22"/>
          <w:lang w:eastAsia="da-DK"/>
        </w:rPr>
      </w:pPr>
      <w:r w:rsidRPr="00BA384F">
        <w:rPr>
          <w:rFonts w:eastAsia="Times New Roman" w:cs="Times New Roman"/>
          <w:color w:val="000000"/>
          <w:szCs w:val="22"/>
          <w:lang w:eastAsia="da-DK"/>
        </w:rPr>
        <w:t>Udføre ventilationskorrigerende trin ved observation af manglende thoraxbevægelse</w:t>
      </w:r>
    </w:p>
    <w:p w14:paraId="42F7F031" w14:textId="029A70E0" w:rsidR="006B690D" w:rsidRPr="00BA384F" w:rsidRDefault="006B690D" w:rsidP="000B4857">
      <w:pPr>
        <w:pStyle w:val="Prrafodelista"/>
        <w:numPr>
          <w:ilvl w:val="0"/>
          <w:numId w:val="2"/>
        </w:numPr>
        <w:rPr>
          <w:rFonts w:eastAsia="Times New Roman" w:cs="Times New Roman"/>
          <w:color w:val="000000"/>
          <w:szCs w:val="22"/>
          <w:lang w:eastAsia="da-DK"/>
        </w:rPr>
      </w:pPr>
      <w:r w:rsidRPr="00BA384F">
        <w:rPr>
          <w:rFonts w:eastAsia="Times New Roman" w:cs="Times New Roman"/>
          <w:color w:val="000000"/>
          <w:szCs w:val="22"/>
          <w:lang w:eastAsia="da-DK"/>
        </w:rPr>
        <w:t>Udføre endotracheal intubation for at sikre frie luftveje</w:t>
      </w:r>
    </w:p>
    <w:p w14:paraId="76ADDB88" w14:textId="77777777" w:rsidR="00574B93" w:rsidRPr="00BA384F" w:rsidRDefault="007F54AA" w:rsidP="001E1DC6">
      <w:pPr>
        <w:pStyle w:val="Ttulo2"/>
      </w:pPr>
      <w:r w:rsidRPr="00BA384F">
        <w:t>Scenariefokus</w:t>
      </w:r>
    </w:p>
    <w:p w14:paraId="06CBFA21" w14:textId="7D224BC6" w:rsidR="00222D47" w:rsidRPr="00BA384F" w:rsidRDefault="00FE33F3" w:rsidP="00FE33F3">
      <w:pPr>
        <w:rPr>
          <w:szCs w:val="22"/>
        </w:rPr>
      </w:pPr>
      <w:r w:rsidRPr="00BA384F">
        <w:rPr>
          <w:szCs w:val="22"/>
        </w:rPr>
        <w:t>Scenariet præsenterer en nyfødt dreng, der er født vaginalt og til termin, efter en graviditet med hypertension på et sent stadie. Den nyfødte fremstår slap, og deltageren bør straks klippe navlestrengen og foretage de indledende trin ved genoplivningsbordet. Efter dette bør deltageren opdage den lave hjertefrekvens og straks starte overtryksventilation, efterfulgt af ventilationskorrigerende trin, inklusive intubation.</w:t>
      </w:r>
    </w:p>
    <w:p w14:paraId="5A477211" w14:textId="6813B59E" w:rsidR="0060770E" w:rsidRPr="00BA384F" w:rsidRDefault="006E60E8" w:rsidP="001E1DC6">
      <w:pPr>
        <w:pStyle w:val="Ttulo2"/>
      </w:pPr>
      <w:r w:rsidRPr="00BA384F">
        <w:t>Scenarieudvikling</w:t>
      </w:r>
    </w:p>
    <w:p w14:paraId="01EFEB38" w14:textId="574045B8" w:rsidR="00A12396" w:rsidRPr="009E0C6F" w:rsidRDefault="00A12396" w:rsidP="00A12396">
      <w:pPr>
        <w:rPr>
          <w:szCs w:val="22"/>
          <w:lang w:val="en-US"/>
        </w:rPr>
      </w:pPr>
      <w:r w:rsidRPr="00BA384F">
        <w:rPr>
          <w:szCs w:val="22"/>
        </w:rPr>
        <w:t xml:space="preserve">Simuleringen starter lige efter fødslen, hvor den nyfødte er slap og udviser apnø ved den indledende vurdering. </w:t>
      </w:r>
      <w:r>
        <w:rPr>
          <w:szCs w:val="22"/>
          <w:lang w:val="en-US"/>
        </w:rPr>
        <w:t xml:space="preserve">HF er 76/min. Navlestrengen bør klippes straks, </w:t>
      </w:r>
      <w:proofErr w:type="gramStart"/>
      <w:r>
        <w:rPr>
          <w:szCs w:val="22"/>
          <w:lang w:val="en-US"/>
        </w:rPr>
        <w:t>og</w:t>
      </w:r>
      <w:proofErr w:type="gramEnd"/>
      <w:r>
        <w:rPr>
          <w:szCs w:val="22"/>
          <w:lang w:val="en-US"/>
        </w:rPr>
        <w:t xml:space="preserve"> drengen flyttes til genoplivningsbordet med henblik på den indledende behandling. </w:t>
      </w:r>
    </w:p>
    <w:p w14:paraId="6C1F6C2D" w14:textId="54C55057" w:rsidR="00A12396" w:rsidRPr="00BA384F" w:rsidRDefault="00753089" w:rsidP="00A12396">
      <w:pPr>
        <w:rPr>
          <w:szCs w:val="22"/>
        </w:rPr>
      </w:pPr>
      <w:r w:rsidRPr="00BA384F">
        <w:rPr>
          <w:szCs w:val="22"/>
        </w:rPr>
        <w:t>Sugning og aftørring af den nyfødte har ingen effekt, og holdet bør straks starte overtryksventilation. Ventilation resulterer ikke i thoraxbevægelse på trods af ventilationskorrigerende trin, før endotracheal intubation er udført, og iltmætning vil aftage til 68% over 1 minut indtil da. Efter 15 sekunder med kontinuerlig ventilation med ET-intubation, begynder hjertefrekvensen at stige, og efter 1 minut får den nyfødte tonus. Vitalparametrene forbedres i løbet af det næste minut, og iltmætning vil slutte på 92% 4 minutter efter intubation.</w:t>
      </w:r>
    </w:p>
    <w:p w14:paraId="0C85FA55" w14:textId="17CCC337" w:rsidR="00A12396" w:rsidRPr="00BA384F" w:rsidRDefault="00753089" w:rsidP="00A12396">
      <w:pPr>
        <w:rPr>
          <w:szCs w:val="22"/>
        </w:rPr>
      </w:pPr>
      <w:r w:rsidRPr="00BA384F">
        <w:rPr>
          <w:szCs w:val="22"/>
        </w:rPr>
        <w:t>Hvis deltagerne stopper ventilationerne, vil den nyfødtes forbedring stoppe, og hans tilstand langsomt forværres, indtil ventilationerne startes igen.</w:t>
      </w:r>
    </w:p>
    <w:p w14:paraId="6C5DFCEE" w14:textId="3C233391" w:rsidR="00CE0139" w:rsidRPr="00BA384F" w:rsidRDefault="00CE0139" w:rsidP="00A12396">
      <w:pPr>
        <w:rPr>
          <w:szCs w:val="22"/>
        </w:rPr>
      </w:pPr>
      <w:r w:rsidRPr="00BA384F">
        <w:rPr>
          <w:szCs w:val="22"/>
        </w:rPr>
        <w:t>Ved scenariets start kan instruktøren bruge eventen "Ingen rettidig behandling” for at opfordre deltagerne til at gribe ind. Denne event vil starte en svækkelse af vitalparametrene, indtil de indledende indgreb foretages.</w:t>
      </w:r>
    </w:p>
    <w:p w14:paraId="7DD57913" w14:textId="77777777" w:rsidR="00A12396" w:rsidRPr="00BA384F" w:rsidRDefault="00A12396" w:rsidP="001E1DC6">
      <w:pPr>
        <w:pStyle w:val="Ttulo2"/>
      </w:pPr>
      <w:r w:rsidRPr="00BA384F">
        <w:t>Debriefing</w:t>
      </w:r>
    </w:p>
    <w:p w14:paraId="2B7FD7DE" w14:textId="31FCD5D8" w:rsidR="00222A21" w:rsidRPr="00BA384F" w:rsidRDefault="008662D1" w:rsidP="003E03C7">
      <w:r w:rsidRPr="00BA384F">
        <w:t>Når simuleringen er overstået, anbefales det, at der foretages en facilitatorledet debriefing for at diskutere emner relateret til læringsmålene. Eventloggen i Session Viewer giver forslag til debriefing-spørgsmål. Centrale diskussionspunkter kan være:</w:t>
      </w:r>
    </w:p>
    <w:p w14:paraId="62892362" w14:textId="2569D62C" w:rsidR="00222A21" w:rsidRPr="009E0C6F" w:rsidRDefault="00753089" w:rsidP="00222A21">
      <w:pPr>
        <w:pStyle w:val="Prrafodelista"/>
        <w:numPr>
          <w:ilvl w:val="0"/>
          <w:numId w:val="1"/>
        </w:numPr>
        <w:rPr>
          <w:szCs w:val="22"/>
          <w:lang w:val="en-US"/>
        </w:rPr>
      </w:pPr>
      <w:r>
        <w:rPr>
          <w:szCs w:val="22"/>
          <w:lang w:val="en-US"/>
        </w:rPr>
        <w:t>Tegn og symptomer på, at denne baby har behov for assisteret ventilation</w:t>
      </w:r>
    </w:p>
    <w:p w14:paraId="1ADE73C4" w14:textId="77777777" w:rsidR="001F481D" w:rsidRPr="00BA384F" w:rsidRDefault="00222A21" w:rsidP="00894040">
      <w:pPr>
        <w:pStyle w:val="Prrafodelista"/>
        <w:numPr>
          <w:ilvl w:val="0"/>
          <w:numId w:val="1"/>
        </w:numPr>
        <w:rPr>
          <w:szCs w:val="22"/>
        </w:rPr>
      </w:pPr>
      <w:r w:rsidRPr="00BA384F">
        <w:rPr>
          <w:szCs w:val="22"/>
        </w:rPr>
        <w:t>Forskellige teknikker til at opnå thoraxbevægelse</w:t>
      </w:r>
    </w:p>
    <w:p w14:paraId="39A09E41" w14:textId="3908C719" w:rsidR="009A020E" w:rsidRPr="00BA384F" w:rsidRDefault="00753089" w:rsidP="00894040">
      <w:pPr>
        <w:pStyle w:val="Prrafodelista"/>
        <w:numPr>
          <w:ilvl w:val="0"/>
          <w:numId w:val="1"/>
        </w:numPr>
        <w:rPr>
          <w:szCs w:val="22"/>
        </w:rPr>
      </w:pPr>
      <w:r w:rsidRPr="00BA384F">
        <w:rPr>
          <w:szCs w:val="22"/>
        </w:rPr>
        <w:lastRenderedPageBreak/>
        <w:t>Indikationer for og imod endotracheal intubation i dette tilfælde</w:t>
      </w:r>
    </w:p>
    <w:p w14:paraId="1B842EF4" w14:textId="77777777" w:rsidR="00DA5915" w:rsidRPr="00BA384F" w:rsidRDefault="00DA5915" w:rsidP="001E1DC6">
      <w:pPr>
        <w:pStyle w:val="Ttulo2"/>
      </w:pPr>
      <w:r w:rsidRPr="00BA384F">
        <w:t>Referencer</w:t>
      </w:r>
    </w:p>
    <w:p w14:paraId="3909FEC3" w14:textId="77777777" w:rsidR="00DA5915" w:rsidRPr="00BA384F" w:rsidRDefault="00DA5915" w:rsidP="00DA5915">
      <w:pPr>
        <w:rPr>
          <w:szCs w:val="22"/>
          <w:lang w:val="it-IT"/>
        </w:rPr>
      </w:pPr>
      <w:r w:rsidRPr="00BA384F">
        <w:rPr>
          <w:szCs w:val="22"/>
        </w:rPr>
        <w:t xml:space="preserve">Wyllie J, Perlman JM, Kattwinkel J, Wyckoff MH, Aziz K, Guinsburg R, Kim H-S, Liley HG, Mildenhall L, Simon WM, Szyld E, Tamura M, Velaphi S, on behalf on the Neonatal Resuscitation Chapter Collaborators. </w:t>
      </w:r>
      <w:r w:rsidRPr="009E0C6F">
        <w:rPr>
          <w:szCs w:val="22"/>
          <w:lang w:val="en-US"/>
        </w:rPr>
        <w:t xml:space="preserve">Part 7: Neonatal resuscitation: 2015 International Consensus on Cardiopulmonary Resuscitation and Emergency Cardiovascular Care Science </w:t>
      </w:r>
      <w:proofErr w:type="gramStart"/>
      <w:r w:rsidRPr="009E0C6F">
        <w:rPr>
          <w:szCs w:val="22"/>
          <w:lang w:val="en-US"/>
        </w:rPr>
        <w:t>With</w:t>
      </w:r>
      <w:proofErr w:type="gramEnd"/>
      <w:r w:rsidRPr="009E0C6F">
        <w:rPr>
          <w:szCs w:val="22"/>
          <w:lang w:val="en-US"/>
        </w:rPr>
        <w:t xml:space="preserve"> Treatment Recommendations. </w:t>
      </w:r>
      <w:r w:rsidRPr="00BA384F">
        <w:rPr>
          <w:szCs w:val="22"/>
          <w:lang w:val="it-IT"/>
        </w:rPr>
        <w:t xml:space="preserve">Resuscitation 2015;95:e169–e201, via </w:t>
      </w:r>
      <w:hyperlink r:id="rId7" w:history="1">
        <w:r w:rsidRPr="00BA384F">
          <w:rPr>
            <w:rStyle w:val="Hipervnculo"/>
            <w:szCs w:val="22"/>
            <w:lang w:val="it-IT"/>
          </w:rPr>
          <w:t>https://www.resuscitationjournal.com/article/S0300-9572(15)00366-4/fulltext</w:t>
        </w:r>
      </w:hyperlink>
      <w:r w:rsidRPr="00BA384F">
        <w:rPr>
          <w:szCs w:val="22"/>
          <w:lang w:val="it-IT"/>
        </w:rPr>
        <w:t xml:space="preserve"> </w:t>
      </w:r>
    </w:p>
    <w:p w14:paraId="75928F3A" w14:textId="55CC658B" w:rsidR="007F54AA" w:rsidRPr="002E011A" w:rsidRDefault="00DA5915" w:rsidP="00ED5913">
      <w:pPr>
        <w:pStyle w:val="Ttulo1"/>
        <w:spacing w:before="240"/>
        <w:rPr>
          <w:lang w:val="en-US"/>
        </w:rPr>
      </w:pPr>
      <w:r>
        <w:rPr>
          <w:lang w:val="en-US"/>
        </w:rPr>
        <w:t>Opsætning og forberedelse</w:t>
      </w:r>
    </w:p>
    <w:p w14:paraId="128DAA59" w14:textId="661993D0" w:rsidR="00387A50" w:rsidRPr="009E0C6F" w:rsidRDefault="001E1DC6" w:rsidP="001E1DC6">
      <w:pPr>
        <w:pStyle w:val="Ttulo2"/>
        <w:rPr>
          <w:lang w:val="en-US"/>
        </w:rPr>
        <w:sectPr w:rsidR="00387A50" w:rsidRPr="009E0C6F">
          <w:headerReference w:type="default" r:id="rId8"/>
          <w:footerReference w:type="default" r:id="rId9"/>
          <w:pgSz w:w="11906" w:h="16838"/>
          <w:pgMar w:top="1701" w:right="1134" w:bottom="1701" w:left="1134" w:header="708" w:footer="708" w:gutter="0"/>
          <w:cols w:space="708"/>
          <w:docGrid w:linePitch="360"/>
        </w:sectPr>
      </w:pPr>
      <w:r>
        <w:rPr>
          <w:lang w:val="en-US"/>
        </w:rPr>
        <w:t>Udstyr</w:t>
      </w:r>
    </w:p>
    <w:p w14:paraId="5FCCC42A" w14:textId="77777777" w:rsidR="007F54AA" w:rsidRPr="009E0C6F" w:rsidRDefault="00387A50" w:rsidP="00387A50">
      <w:pPr>
        <w:pStyle w:val="Prrafodelista"/>
        <w:numPr>
          <w:ilvl w:val="0"/>
          <w:numId w:val="3"/>
        </w:numPr>
        <w:rPr>
          <w:szCs w:val="22"/>
          <w:lang w:val="en-US"/>
        </w:rPr>
      </w:pPr>
      <w:r>
        <w:rPr>
          <w:szCs w:val="22"/>
          <w:lang w:val="en-US"/>
        </w:rPr>
        <w:lastRenderedPageBreak/>
        <w:t>Babyhue</w:t>
      </w:r>
    </w:p>
    <w:p w14:paraId="4D8E6310" w14:textId="77777777" w:rsidR="00387A50" w:rsidRPr="009E0C6F" w:rsidRDefault="00387A50" w:rsidP="00387A50">
      <w:pPr>
        <w:pStyle w:val="Prrafodelista"/>
        <w:numPr>
          <w:ilvl w:val="0"/>
          <w:numId w:val="3"/>
        </w:numPr>
        <w:rPr>
          <w:szCs w:val="22"/>
          <w:lang w:val="en-US"/>
        </w:rPr>
      </w:pPr>
      <w:r>
        <w:rPr>
          <w:szCs w:val="22"/>
          <w:lang w:val="en-US"/>
        </w:rPr>
        <w:t>Tæpper</w:t>
      </w:r>
    </w:p>
    <w:p w14:paraId="6A7B348D" w14:textId="62213A46" w:rsidR="00387A50" w:rsidRPr="009E0C6F" w:rsidRDefault="00387A50" w:rsidP="00387A50">
      <w:pPr>
        <w:pStyle w:val="Prrafodelista"/>
        <w:numPr>
          <w:ilvl w:val="0"/>
          <w:numId w:val="3"/>
        </w:numPr>
        <w:rPr>
          <w:szCs w:val="22"/>
          <w:lang w:val="en-US"/>
        </w:rPr>
      </w:pPr>
      <w:r>
        <w:rPr>
          <w:szCs w:val="22"/>
          <w:lang w:val="en-US"/>
        </w:rPr>
        <w:t>Næsesuger</w:t>
      </w:r>
    </w:p>
    <w:p w14:paraId="2FC5812C" w14:textId="7EB55B0F" w:rsidR="00F0117A" w:rsidRPr="009E0C6F" w:rsidRDefault="00F0117A" w:rsidP="00387A50">
      <w:pPr>
        <w:pStyle w:val="Prrafodelista"/>
        <w:numPr>
          <w:ilvl w:val="0"/>
          <w:numId w:val="3"/>
        </w:numPr>
        <w:rPr>
          <w:szCs w:val="22"/>
          <w:lang w:val="en-US"/>
        </w:rPr>
      </w:pPr>
      <w:r>
        <w:rPr>
          <w:szCs w:val="22"/>
          <w:lang w:val="en-US"/>
        </w:rPr>
        <w:t>CO</w:t>
      </w:r>
      <w:r w:rsidRPr="009E0C6F">
        <w:rPr>
          <w:szCs w:val="22"/>
          <w:vertAlign w:val="subscript"/>
          <w:lang w:val="en-US"/>
        </w:rPr>
        <w:t xml:space="preserve">2 </w:t>
      </w:r>
      <w:r>
        <w:rPr>
          <w:szCs w:val="22"/>
          <w:lang w:val="en-US"/>
        </w:rPr>
        <w:t>detektor</w:t>
      </w:r>
    </w:p>
    <w:p w14:paraId="41DEE4CD" w14:textId="50076A82" w:rsidR="00F0117A" w:rsidRPr="009E0C6F" w:rsidRDefault="00F0117A" w:rsidP="00387A50">
      <w:pPr>
        <w:pStyle w:val="Prrafodelista"/>
        <w:numPr>
          <w:ilvl w:val="0"/>
          <w:numId w:val="3"/>
        </w:numPr>
        <w:rPr>
          <w:szCs w:val="22"/>
          <w:lang w:val="en-US"/>
        </w:rPr>
      </w:pPr>
      <w:r>
        <w:rPr>
          <w:szCs w:val="22"/>
          <w:lang w:val="en-US"/>
        </w:rPr>
        <w:t>EKG-elektroder</w:t>
      </w:r>
    </w:p>
    <w:p w14:paraId="43544134" w14:textId="478DE933" w:rsidR="00F0117A" w:rsidRPr="009E0C6F" w:rsidRDefault="00F0117A" w:rsidP="00387A50">
      <w:pPr>
        <w:pStyle w:val="Prrafodelista"/>
        <w:numPr>
          <w:ilvl w:val="0"/>
          <w:numId w:val="3"/>
        </w:numPr>
        <w:rPr>
          <w:szCs w:val="22"/>
          <w:lang w:val="en-US"/>
        </w:rPr>
      </w:pPr>
      <w:r>
        <w:rPr>
          <w:szCs w:val="22"/>
          <w:lang w:val="en-US"/>
        </w:rPr>
        <w:t>Endotracheal-slanger (størrelse 2,5, 3,0, 3,5)</w:t>
      </w:r>
    </w:p>
    <w:p w14:paraId="2A38198D" w14:textId="4097C74C" w:rsidR="00F0117A" w:rsidRPr="009E0C6F" w:rsidRDefault="00F0117A" w:rsidP="00387A50">
      <w:pPr>
        <w:pStyle w:val="Prrafodelista"/>
        <w:numPr>
          <w:ilvl w:val="0"/>
          <w:numId w:val="3"/>
        </w:numPr>
        <w:rPr>
          <w:szCs w:val="22"/>
          <w:lang w:val="en-US"/>
        </w:rPr>
      </w:pPr>
      <w:r>
        <w:rPr>
          <w:szCs w:val="22"/>
          <w:lang w:val="en-US"/>
        </w:rPr>
        <w:t>Flowmeter</w:t>
      </w:r>
    </w:p>
    <w:p w14:paraId="128BEFF4" w14:textId="0874EC81" w:rsidR="00F0117A" w:rsidRPr="009E0C6F" w:rsidRDefault="00F0117A" w:rsidP="00387A50">
      <w:pPr>
        <w:pStyle w:val="Prrafodelista"/>
        <w:numPr>
          <w:ilvl w:val="0"/>
          <w:numId w:val="3"/>
        </w:numPr>
        <w:rPr>
          <w:szCs w:val="22"/>
          <w:lang w:val="en-US"/>
        </w:rPr>
      </w:pPr>
      <w:r>
        <w:rPr>
          <w:szCs w:val="22"/>
          <w:lang w:val="en-US"/>
        </w:rPr>
        <w:t>Larynxmaske (størrelse 1) og 5 ml sprøjte</w:t>
      </w:r>
    </w:p>
    <w:p w14:paraId="304B7AAD" w14:textId="689336D5" w:rsidR="00F0117A" w:rsidRPr="00BA384F" w:rsidRDefault="00F0117A" w:rsidP="00387A50">
      <w:pPr>
        <w:pStyle w:val="Prrafodelista"/>
        <w:numPr>
          <w:ilvl w:val="0"/>
          <w:numId w:val="3"/>
        </w:numPr>
        <w:rPr>
          <w:szCs w:val="22"/>
        </w:rPr>
      </w:pPr>
      <w:r w:rsidRPr="00BA384F">
        <w:rPr>
          <w:szCs w:val="22"/>
        </w:rPr>
        <w:t>Laryngoskop med størrelse 0 og 1 lige blade</w:t>
      </w:r>
    </w:p>
    <w:p w14:paraId="7A6ED976" w14:textId="524DB06D" w:rsidR="00F0117A" w:rsidRPr="009E0C6F" w:rsidRDefault="00F0117A" w:rsidP="00387A50">
      <w:pPr>
        <w:pStyle w:val="Prrafodelista"/>
        <w:numPr>
          <w:ilvl w:val="0"/>
          <w:numId w:val="3"/>
        </w:numPr>
        <w:rPr>
          <w:szCs w:val="22"/>
          <w:lang w:val="en-US"/>
        </w:rPr>
      </w:pPr>
      <w:r>
        <w:rPr>
          <w:szCs w:val="22"/>
          <w:lang w:val="en-US"/>
        </w:rPr>
        <w:t>Målebånd</w:t>
      </w:r>
    </w:p>
    <w:p w14:paraId="4331A6C9" w14:textId="0E735ACB" w:rsidR="002E3362" w:rsidRPr="009E0C6F" w:rsidRDefault="002E3362" w:rsidP="00387A50">
      <w:pPr>
        <w:pStyle w:val="Prrafodelista"/>
        <w:numPr>
          <w:ilvl w:val="0"/>
          <w:numId w:val="3"/>
        </w:numPr>
        <w:rPr>
          <w:szCs w:val="22"/>
          <w:lang w:val="en-US"/>
        </w:rPr>
      </w:pPr>
      <w:r>
        <w:rPr>
          <w:szCs w:val="22"/>
          <w:lang w:val="en-US"/>
        </w:rPr>
        <w:t>Iltblander</w:t>
      </w:r>
    </w:p>
    <w:p w14:paraId="70BA11E2" w14:textId="01784175" w:rsidR="002E3362" w:rsidRPr="009E0C6F" w:rsidRDefault="002E3362" w:rsidP="00387A50">
      <w:pPr>
        <w:pStyle w:val="Prrafodelista"/>
        <w:numPr>
          <w:ilvl w:val="0"/>
          <w:numId w:val="3"/>
        </w:numPr>
        <w:rPr>
          <w:szCs w:val="22"/>
          <w:lang w:val="en-US"/>
        </w:rPr>
      </w:pPr>
      <w:r>
        <w:rPr>
          <w:szCs w:val="22"/>
          <w:lang w:val="en-US"/>
        </w:rPr>
        <w:t>Patientmonitor</w:t>
      </w:r>
    </w:p>
    <w:p w14:paraId="09FCE3C0" w14:textId="18C50E1A" w:rsidR="002E3362" w:rsidRPr="009E0C6F" w:rsidRDefault="002E3362">
      <w:pPr>
        <w:pStyle w:val="Prrafodelista"/>
        <w:numPr>
          <w:ilvl w:val="0"/>
          <w:numId w:val="3"/>
        </w:numPr>
        <w:rPr>
          <w:szCs w:val="22"/>
          <w:lang w:val="en-US"/>
        </w:rPr>
      </w:pPr>
      <w:r>
        <w:rPr>
          <w:szCs w:val="22"/>
          <w:lang w:val="en-US"/>
        </w:rPr>
        <w:t>Pulsoximeter</w:t>
      </w:r>
    </w:p>
    <w:p w14:paraId="61D12C0E" w14:textId="73066CFF" w:rsidR="00387A50" w:rsidRPr="009E0C6F" w:rsidRDefault="00387A50" w:rsidP="00387A50">
      <w:pPr>
        <w:pStyle w:val="Prrafodelista"/>
        <w:numPr>
          <w:ilvl w:val="0"/>
          <w:numId w:val="3"/>
        </w:numPr>
        <w:rPr>
          <w:szCs w:val="22"/>
          <w:lang w:val="en-US"/>
        </w:rPr>
      </w:pPr>
      <w:r>
        <w:rPr>
          <w:szCs w:val="22"/>
          <w:lang w:val="en-US"/>
        </w:rPr>
        <w:lastRenderedPageBreak/>
        <w:t>Genoplivningsbord</w:t>
      </w:r>
    </w:p>
    <w:p w14:paraId="7BAF6435" w14:textId="39C96C97" w:rsidR="00F0117A" w:rsidRPr="009E0C6F" w:rsidRDefault="00F0117A">
      <w:pPr>
        <w:pStyle w:val="Prrafodelista"/>
        <w:numPr>
          <w:ilvl w:val="0"/>
          <w:numId w:val="3"/>
        </w:numPr>
        <w:rPr>
          <w:szCs w:val="22"/>
          <w:lang w:val="en-US"/>
        </w:rPr>
      </w:pPr>
      <w:r>
        <w:rPr>
          <w:szCs w:val="22"/>
          <w:lang w:val="en-US"/>
        </w:rPr>
        <w:t>Saks</w:t>
      </w:r>
    </w:p>
    <w:p w14:paraId="58907011" w14:textId="22719D61" w:rsidR="00532BB8" w:rsidRPr="009E0C6F" w:rsidRDefault="00532BB8">
      <w:pPr>
        <w:pStyle w:val="Prrafodelista"/>
        <w:numPr>
          <w:ilvl w:val="0"/>
          <w:numId w:val="3"/>
        </w:numPr>
        <w:rPr>
          <w:szCs w:val="22"/>
          <w:lang w:val="en-US"/>
        </w:rPr>
      </w:pPr>
      <w:r>
        <w:rPr>
          <w:szCs w:val="22"/>
          <w:lang w:val="en-US"/>
        </w:rPr>
        <w:t>Et stykke simuleret navlestreng</w:t>
      </w:r>
    </w:p>
    <w:p w14:paraId="3093FF30" w14:textId="0976365E" w:rsidR="00387A50" w:rsidRPr="009E0C6F" w:rsidRDefault="00387A50" w:rsidP="00387A50">
      <w:pPr>
        <w:pStyle w:val="Prrafodelista"/>
        <w:numPr>
          <w:ilvl w:val="0"/>
          <w:numId w:val="3"/>
        </w:numPr>
        <w:rPr>
          <w:szCs w:val="22"/>
          <w:lang w:val="en-US"/>
        </w:rPr>
      </w:pPr>
      <w:r>
        <w:rPr>
          <w:szCs w:val="22"/>
          <w:lang w:val="en-US"/>
        </w:rPr>
        <w:t>Stetoskop</w:t>
      </w:r>
    </w:p>
    <w:p w14:paraId="38B18FB5" w14:textId="77777777" w:rsidR="00387A50" w:rsidRPr="009E0C6F" w:rsidRDefault="00387A50" w:rsidP="00387A50">
      <w:pPr>
        <w:pStyle w:val="Prrafodelista"/>
        <w:numPr>
          <w:ilvl w:val="0"/>
          <w:numId w:val="3"/>
        </w:numPr>
        <w:rPr>
          <w:szCs w:val="22"/>
          <w:lang w:val="en-US"/>
        </w:rPr>
      </w:pPr>
      <w:r>
        <w:rPr>
          <w:szCs w:val="22"/>
          <w:lang w:val="en-US"/>
        </w:rPr>
        <w:t>Tabel over acceptabel præduktal iltmætning</w:t>
      </w:r>
    </w:p>
    <w:p w14:paraId="0EE2E03C" w14:textId="77777777" w:rsidR="00387A50" w:rsidRPr="009E0C6F" w:rsidRDefault="00387A50" w:rsidP="00387A50">
      <w:pPr>
        <w:pStyle w:val="Prrafodelista"/>
        <w:numPr>
          <w:ilvl w:val="0"/>
          <w:numId w:val="3"/>
        </w:numPr>
        <w:rPr>
          <w:szCs w:val="22"/>
          <w:lang w:val="en-US"/>
        </w:rPr>
      </w:pPr>
      <w:r>
        <w:rPr>
          <w:szCs w:val="22"/>
          <w:lang w:val="en-US"/>
        </w:rPr>
        <w:t>Håndklæder</w:t>
      </w:r>
    </w:p>
    <w:p w14:paraId="30C10A3B" w14:textId="618EA389" w:rsidR="00387A50" w:rsidRPr="00BA384F" w:rsidRDefault="00CE206E" w:rsidP="00CE206E">
      <w:pPr>
        <w:pStyle w:val="Prrafodelista"/>
        <w:numPr>
          <w:ilvl w:val="0"/>
          <w:numId w:val="3"/>
        </w:numPr>
        <w:rPr>
          <w:szCs w:val="22"/>
        </w:rPr>
      </w:pPr>
      <w:r w:rsidRPr="00CE206E">
        <w:rPr>
          <w:szCs w:val="22"/>
        </w:rPr>
        <w:t>Ventilator med T-stykke</w:t>
      </w:r>
      <w:r w:rsidR="00387A50" w:rsidRPr="00BA384F">
        <w:rPr>
          <w:szCs w:val="22"/>
        </w:rPr>
        <w:t xml:space="preserve"> eller simpel maske og udstyr til at yde overtryksventilation</w:t>
      </w:r>
    </w:p>
    <w:p w14:paraId="6A8AE91C" w14:textId="30C38BDD" w:rsidR="00387A50" w:rsidRPr="009E0C6F" w:rsidRDefault="00387A50" w:rsidP="00EC3390">
      <w:pPr>
        <w:pStyle w:val="Prrafodelista"/>
        <w:numPr>
          <w:ilvl w:val="0"/>
          <w:numId w:val="3"/>
        </w:numPr>
        <w:rPr>
          <w:szCs w:val="22"/>
          <w:lang w:val="en-US"/>
        </w:rPr>
      </w:pPr>
      <w:r>
        <w:rPr>
          <w:szCs w:val="22"/>
          <w:lang w:val="en-US"/>
        </w:rPr>
        <w:t>Navlestrengsklemme</w:t>
      </w:r>
    </w:p>
    <w:p w14:paraId="58D9777F" w14:textId="3F9E7D9A" w:rsidR="00F0117A" w:rsidRPr="009E0C6F" w:rsidRDefault="00F0117A" w:rsidP="00EC3390">
      <w:pPr>
        <w:pStyle w:val="Prrafodelista"/>
        <w:numPr>
          <w:ilvl w:val="0"/>
          <w:numId w:val="3"/>
        </w:numPr>
        <w:rPr>
          <w:szCs w:val="22"/>
          <w:lang w:val="en-US"/>
        </w:rPr>
      </w:pPr>
      <w:r>
        <w:rPr>
          <w:szCs w:val="22"/>
          <w:lang w:val="en-US"/>
        </w:rPr>
        <w:t>Vandtæt tape eller slangefastgørende redskab</w:t>
      </w:r>
    </w:p>
    <w:p w14:paraId="352BD6F5" w14:textId="7F57A0D0" w:rsidR="00A444B8" w:rsidRPr="009E0C6F" w:rsidRDefault="00A444B8" w:rsidP="00A444B8">
      <w:pPr>
        <w:rPr>
          <w:sz w:val="20"/>
          <w:lang w:val="en-US"/>
        </w:rPr>
      </w:pPr>
    </w:p>
    <w:p w14:paraId="5FC14219" w14:textId="117AD82A" w:rsidR="00F0117A" w:rsidRPr="009E0C6F" w:rsidRDefault="00F0117A" w:rsidP="00A444B8">
      <w:pPr>
        <w:rPr>
          <w:sz w:val="20"/>
          <w:lang w:val="en-US"/>
        </w:rPr>
        <w:sectPr w:rsidR="00F0117A" w:rsidRPr="009E0C6F"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Ttulo2"/>
        <w:rPr>
          <w:lang w:val="en-US"/>
        </w:rPr>
      </w:pPr>
      <w:r>
        <w:rPr>
          <w:lang w:val="en-US"/>
        </w:rPr>
        <w:lastRenderedPageBreak/>
        <w:t>Opsætning før simulering</w:t>
      </w:r>
    </w:p>
    <w:p w14:paraId="266EBEFB" w14:textId="77777777" w:rsidR="00DA5915" w:rsidRPr="00BA384F" w:rsidRDefault="00DA5915" w:rsidP="00DA5915">
      <w:pPr>
        <w:pStyle w:val="Prrafodelista"/>
        <w:numPr>
          <w:ilvl w:val="0"/>
          <w:numId w:val="8"/>
        </w:numPr>
      </w:pPr>
      <w:r w:rsidRPr="00BA384F">
        <w:t>Opsæt lokalet, så det ser ud som en normal fødestue med alt udstyr klart og genoplivningsbordet tilsluttet.</w:t>
      </w:r>
    </w:p>
    <w:p w14:paraId="01A15EC1" w14:textId="77777777" w:rsidR="00DA5915" w:rsidRPr="00BA384F" w:rsidRDefault="00DA5915" w:rsidP="00DA5915">
      <w:pPr>
        <w:pStyle w:val="Prrafodelista"/>
        <w:numPr>
          <w:ilvl w:val="0"/>
          <w:numId w:val="8"/>
        </w:numPr>
      </w:pPr>
      <w:r w:rsidRPr="00BA384F">
        <w:t>Indsæt standard-navlestrengstykket i maven på SimNewB uden at afklemme det.</w:t>
      </w:r>
    </w:p>
    <w:p w14:paraId="381D2BA1" w14:textId="77777777" w:rsidR="006E60E8" w:rsidRPr="00BA384F" w:rsidRDefault="006E60E8" w:rsidP="001E1DC6">
      <w:pPr>
        <w:pStyle w:val="Ttulo2"/>
      </w:pPr>
      <w:r w:rsidRPr="00BA384F">
        <w:t>Briefing</w:t>
      </w:r>
    </w:p>
    <w:p w14:paraId="521FA35E" w14:textId="77777777" w:rsidR="006E60E8" w:rsidRPr="00BA384F" w:rsidRDefault="006E60E8" w:rsidP="006E60E8">
      <w:pPr>
        <w:rPr>
          <w:i/>
          <w:szCs w:val="22"/>
        </w:rPr>
      </w:pPr>
      <w:r w:rsidRPr="00BA384F">
        <w:rPr>
          <w:i/>
          <w:szCs w:val="22"/>
        </w:rPr>
        <w:t>Briefingen skal læses højt for de studerende, inden simuleringen påbegyndes.</w:t>
      </w:r>
    </w:p>
    <w:p w14:paraId="22CB2BDC" w14:textId="7110FF82" w:rsidR="006E60E8" w:rsidRPr="00BA384F" w:rsidRDefault="006E60E8" w:rsidP="006E60E8">
      <w:pPr>
        <w:rPr>
          <w:szCs w:val="22"/>
        </w:rPr>
      </w:pPr>
      <w:r w:rsidRPr="00BA384F">
        <w:rPr>
          <w:szCs w:val="22"/>
        </w:rPr>
        <w:t xml:space="preserve">Simuleringen starter lige efter fødslen. Brug et øjeblik på at udpege en holdleder og bliv enige om jeres tildelte roller. </w:t>
      </w:r>
    </w:p>
    <w:p w14:paraId="675E612C" w14:textId="684A0A82" w:rsidR="006E60E8" w:rsidRPr="00BA384F" w:rsidRDefault="006E60E8" w:rsidP="006E60E8">
      <w:pPr>
        <w:rPr>
          <w:szCs w:val="22"/>
        </w:rPr>
      </w:pPr>
      <w:r w:rsidRPr="00BA384F">
        <w:rPr>
          <w:szCs w:val="22"/>
        </w:rPr>
        <w:t>Du har netop hjulpet en 39-årig kvinde med at føde en dreng til termin, efter vandet gik for 4 timer siden med meconiumfarvet væske. Moderen havde hypertension i den sidste måned af sin graviditet, og hun er førstegangsfødende. Du er nu klar til at foretage din første vurdering af den nyfødte.</w:t>
      </w:r>
    </w:p>
    <w:p w14:paraId="2AC2D56A" w14:textId="4EDDE867" w:rsidR="006E60E8" w:rsidRPr="00BA384F" w:rsidRDefault="006E60E8" w:rsidP="006E60E8">
      <w:pPr>
        <w:rPr>
          <w:szCs w:val="22"/>
        </w:rPr>
      </w:pPr>
      <w:r w:rsidRPr="00BA384F">
        <w:rPr>
          <w:szCs w:val="22"/>
        </w:rPr>
        <w:t xml:space="preserve">Før simuleringen starter, bør du orientere dig på fødestuen og sætte dig ind i det tilgængelige udstyr. </w:t>
      </w:r>
    </w:p>
    <w:p w14:paraId="04BC7931" w14:textId="635E5B55" w:rsidR="008662D1" w:rsidRDefault="008662D1">
      <w:pPr>
        <w:spacing w:before="100" w:after="200" w:line="276" w:lineRule="auto"/>
        <w:rPr>
          <w:rFonts w:eastAsia="Malgun Gothic"/>
          <w:sz w:val="20"/>
          <w:lang w:eastAsia="ko-KR"/>
        </w:rPr>
      </w:pPr>
    </w:p>
    <w:p w14:paraId="35E2A785" w14:textId="77777777" w:rsidR="00BA384F" w:rsidRDefault="00BA384F">
      <w:pPr>
        <w:spacing w:before="100" w:after="200" w:line="276" w:lineRule="auto"/>
        <w:rPr>
          <w:rFonts w:eastAsia="Malgun Gothic"/>
          <w:sz w:val="20"/>
          <w:lang w:eastAsia="ko-KR"/>
        </w:rPr>
      </w:pPr>
    </w:p>
    <w:p w14:paraId="53415DE0" w14:textId="77777777" w:rsidR="00BA384F" w:rsidRPr="00BA384F" w:rsidRDefault="00BA384F">
      <w:pPr>
        <w:spacing w:before="100" w:after="200" w:line="276" w:lineRule="auto"/>
        <w:rPr>
          <w:rFonts w:eastAsia="Malgun Gothic"/>
          <w:caps/>
          <w:color w:val="FFFFFF"/>
          <w:spacing w:val="15"/>
          <w:sz w:val="20"/>
          <w:szCs w:val="22"/>
          <w:lang w:eastAsia="ko-KR"/>
        </w:rPr>
      </w:pPr>
    </w:p>
    <w:p w14:paraId="4B69DCC2" w14:textId="7D73D767" w:rsidR="00883D3D" w:rsidRPr="00BA384F" w:rsidRDefault="008662D1" w:rsidP="001E1DC6">
      <w:pPr>
        <w:pStyle w:val="Ttulo1"/>
      </w:pPr>
      <w:r w:rsidRPr="00BA384F">
        <w:lastRenderedPageBreak/>
        <w:t>Tilpasning af scenariet</w:t>
      </w:r>
    </w:p>
    <w:p w14:paraId="33ECE7EF" w14:textId="77777777" w:rsidR="008662D1" w:rsidRPr="00BA384F" w:rsidRDefault="008662D1" w:rsidP="008662D1">
      <w:r w:rsidRPr="00BA384F">
        <w:t>Scenariet kan danne grundlag for at skabe nye scenarier med andre eller yderligere læringsmål. Hvis der skal foretages ændringer i et eksisterende scenarie, kræver det nøje overvejelser af, hvilke indgreb du forventer, at de studerende demonstrerer, og hvilke ændringer du skal foretage af læringsmål, scenarieudvikling, programmering og hjælpemateriale. Det er dog en hurtig måde at øge din pulje af scenarier på, fordi du kan genbruge meget af patientinformationen og flere elementer i scenarieprogrammeringen og hjælpematerialet.</w:t>
      </w:r>
    </w:p>
    <w:p w14:paraId="79899378" w14:textId="77777777" w:rsidR="001E1DC6" w:rsidRPr="009E0C6F" w:rsidRDefault="001E1DC6" w:rsidP="001E1DC6">
      <w:pPr>
        <w:rPr>
          <w:lang w:val="en-US"/>
        </w:rPr>
      </w:pPr>
      <w:r>
        <w:rPr>
          <w:lang w:val="en-US"/>
        </w:rPr>
        <w:t xml:space="preserve">Til inspiration er her nogle forslag til, hvordan dette scenarie </w:t>
      </w:r>
      <w:proofErr w:type="gramStart"/>
      <w:r>
        <w:rPr>
          <w:lang w:val="en-US"/>
        </w:rPr>
        <w:t>kan</w:t>
      </w:r>
      <w:proofErr w:type="gramEnd"/>
      <w:r>
        <w:rPr>
          <w:lang w:val="en-US"/>
        </w:rPr>
        <w:t xml:space="preserve"> tilpasses: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DF3558"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DF3558" w:rsidRDefault="001E1DC6" w:rsidP="00E72160">
            <w:pPr>
              <w:rPr>
                <w:b/>
                <w:lang w:val="en-US"/>
              </w:rPr>
            </w:pPr>
            <w:r>
              <w:rPr>
                <w:b/>
                <w:lang w:val="en-US"/>
              </w:rPr>
              <w:t>Nye læringsmål</w:t>
            </w:r>
          </w:p>
        </w:tc>
        <w:tc>
          <w:tcPr>
            <w:tcW w:w="7081" w:type="dxa"/>
            <w:tcBorders>
              <w:left w:val="nil"/>
              <w:bottom w:val="single" w:sz="4" w:space="0" w:color="auto"/>
              <w:right w:val="nil"/>
            </w:tcBorders>
            <w:shd w:val="clear" w:color="auto" w:fill="auto"/>
          </w:tcPr>
          <w:p w14:paraId="4772237A" w14:textId="2A87F105" w:rsidR="005E5173" w:rsidRPr="00DF3558" w:rsidRDefault="005E5173" w:rsidP="00E72160">
            <w:pPr>
              <w:rPr>
                <w:b/>
                <w:lang w:val="en-US"/>
              </w:rPr>
            </w:pPr>
            <w:r>
              <w:rPr>
                <w:b/>
                <w:lang w:val="en-US"/>
              </w:rPr>
              <w:t xml:space="preserve">Ændringer af scenariet </w:t>
            </w:r>
          </w:p>
        </w:tc>
      </w:tr>
      <w:tr w:rsidR="005E5173" w:rsidRPr="00DF3558"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DF3558" w:rsidRDefault="005E5173" w:rsidP="00797A36">
            <w:pPr>
              <w:rPr>
                <w:lang w:val="en-US"/>
              </w:rPr>
            </w:pPr>
            <w:r>
              <w:rPr>
                <w:lang w:val="en-US"/>
              </w:rPr>
              <w:t>Øge troværdigheden</w:t>
            </w:r>
          </w:p>
        </w:tc>
        <w:tc>
          <w:tcPr>
            <w:tcW w:w="7081" w:type="dxa"/>
            <w:tcBorders>
              <w:left w:val="nil"/>
              <w:bottom w:val="single" w:sz="4" w:space="0" w:color="auto"/>
              <w:right w:val="nil"/>
            </w:tcBorders>
            <w:shd w:val="clear" w:color="auto" w:fill="auto"/>
          </w:tcPr>
          <w:p w14:paraId="6930B48A" w14:textId="77777777" w:rsidR="005E5173" w:rsidRPr="00BA384F" w:rsidRDefault="005E5173" w:rsidP="00797A36">
            <w:r w:rsidRPr="00BA384F">
              <w:t xml:space="preserve">Du kan tilføje ekstra rekvisitter for at skabe et mere realistisk scenarie: </w:t>
            </w:r>
          </w:p>
          <w:p w14:paraId="0C8AF737" w14:textId="77777777" w:rsidR="005E5173" w:rsidRPr="00DF3558" w:rsidRDefault="005E5173" w:rsidP="00DF3558">
            <w:pPr>
              <w:pStyle w:val="Prrafodelista"/>
              <w:numPr>
                <w:ilvl w:val="0"/>
                <w:numId w:val="5"/>
              </w:numPr>
              <w:rPr>
                <w:lang w:val="en-US"/>
              </w:rPr>
            </w:pPr>
            <w:r>
              <w:rPr>
                <w:lang w:val="en-US"/>
              </w:rPr>
              <w:t>Blodige håndklæder</w:t>
            </w:r>
          </w:p>
          <w:p w14:paraId="4A3AADBB" w14:textId="77777777" w:rsidR="005E5173" w:rsidRPr="00DF3558" w:rsidRDefault="005E5173" w:rsidP="00DF3558">
            <w:pPr>
              <w:pStyle w:val="Prrafodelista"/>
              <w:numPr>
                <w:ilvl w:val="0"/>
                <w:numId w:val="5"/>
              </w:numPr>
              <w:rPr>
                <w:lang w:val="en-US"/>
              </w:rPr>
            </w:pPr>
            <w:r>
              <w:rPr>
                <w:lang w:val="en-US"/>
              </w:rPr>
              <w:t>Handsker</w:t>
            </w:r>
          </w:p>
          <w:p w14:paraId="4827B3FA" w14:textId="77777777" w:rsidR="005E5173" w:rsidRPr="00DF3558" w:rsidRDefault="005E5173" w:rsidP="00DF3558">
            <w:pPr>
              <w:pStyle w:val="Prrafodelista"/>
              <w:numPr>
                <w:ilvl w:val="0"/>
                <w:numId w:val="5"/>
              </w:numPr>
              <w:rPr>
                <w:lang w:val="en-US"/>
              </w:rPr>
            </w:pPr>
            <w:r>
              <w:rPr>
                <w:lang w:val="en-US"/>
              </w:rPr>
              <w:t xml:space="preserve">Simuleret fostervand </w:t>
            </w:r>
          </w:p>
          <w:p w14:paraId="36305DE1" w14:textId="77777777" w:rsidR="005E5173" w:rsidRPr="00DF3558" w:rsidRDefault="005E5173" w:rsidP="00DF3558">
            <w:pPr>
              <w:pStyle w:val="Prrafodelista"/>
              <w:numPr>
                <w:ilvl w:val="0"/>
                <w:numId w:val="5"/>
              </w:numPr>
              <w:rPr>
                <w:lang w:val="en-US"/>
              </w:rPr>
            </w:pPr>
            <w:r>
              <w:rPr>
                <w:lang w:val="en-US"/>
              </w:rPr>
              <w:t>Simuleret blod</w:t>
            </w:r>
          </w:p>
          <w:p w14:paraId="788E5554" w14:textId="45D5E2FE" w:rsidR="005E5173" w:rsidRPr="00BA384F" w:rsidRDefault="005E5173" w:rsidP="00DF3558">
            <w:pPr>
              <w:spacing w:after="120"/>
            </w:pPr>
            <w:r w:rsidRPr="00BA384F">
              <w:t>Du kan også tilføje en mor, der føder, eller et familiemedlem, spillet af standardiserede patienter eller medstuderende. Denne person bør instrueres i at spille nervøs og opmærksom uden at overtage simuleringen med for megen forstyrrelse.</w:t>
            </w:r>
          </w:p>
        </w:tc>
      </w:tr>
      <w:tr w:rsidR="00883D3D" w:rsidRPr="00DF3558"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BA384F" w:rsidRDefault="001A2609" w:rsidP="00E72160">
            <w:r w:rsidRPr="00BA384F">
              <w:t xml:space="preserve">Inkludér læringsmål om sugning af trachea </w:t>
            </w:r>
          </w:p>
        </w:tc>
        <w:tc>
          <w:tcPr>
            <w:tcW w:w="7081" w:type="dxa"/>
            <w:tcBorders>
              <w:left w:val="nil"/>
              <w:bottom w:val="single" w:sz="4" w:space="0" w:color="auto"/>
              <w:right w:val="nil"/>
            </w:tcBorders>
            <w:shd w:val="clear" w:color="auto" w:fill="auto"/>
          </w:tcPr>
          <w:p w14:paraId="62E4A41C" w14:textId="337AA723" w:rsidR="00883D3D" w:rsidRPr="00DF3558" w:rsidRDefault="00992B40" w:rsidP="00DF3558">
            <w:pPr>
              <w:spacing w:after="120"/>
              <w:rPr>
                <w:lang w:val="en-US"/>
              </w:rPr>
            </w:pPr>
            <w:r w:rsidRPr="00BA384F">
              <w:t xml:space="preserve">Hvis du ønsker at træne sugning af sekretion fra luftrøret efter intubation, kan du tilføje en meconiumaspirator til udstyrslisten. </w:t>
            </w:r>
            <w:r>
              <w:rPr>
                <w:lang w:val="en-US"/>
              </w:rPr>
              <w:t xml:space="preserve">Opdater programmeringen, </w:t>
            </w:r>
            <w:proofErr w:type="gramStart"/>
            <w:r>
              <w:rPr>
                <w:lang w:val="en-US"/>
              </w:rPr>
              <w:t>så  luftvejsblokeringen</w:t>
            </w:r>
            <w:proofErr w:type="gramEnd"/>
            <w:r>
              <w:rPr>
                <w:lang w:val="en-US"/>
              </w:rPr>
              <w:t xml:space="preserve"> ikke fjernes, før sugningen er afsluttet, og tilføj dine ønskede triggerevents.</w:t>
            </w:r>
          </w:p>
        </w:tc>
      </w:tr>
      <w:tr w:rsidR="00992B40" w:rsidRPr="00DF3558"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DF3558" w:rsidRDefault="001A2609" w:rsidP="00E72160">
            <w:pPr>
              <w:rPr>
                <w:lang w:val="en-US"/>
              </w:rPr>
            </w:pPr>
            <w:r>
              <w:rPr>
                <w:lang w:val="en-US"/>
              </w:rPr>
              <w:t>Inkludér læringsmål om larynxmaske</w:t>
            </w:r>
          </w:p>
        </w:tc>
        <w:tc>
          <w:tcPr>
            <w:tcW w:w="7081" w:type="dxa"/>
            <w:tcBorders>
              <w:left w:val="nil"/>
              <w:bottom w:val="single" w:sz="4" w:space="0" w:color="auto"/>
              <w:right w:val="nil"/>
            </w:tcBorders>
            <w:shd w:val="clear" w:color="auto" w:fill="auto"/>
          </w:tcPr>
          <w:p w14:paraId="1EF8B327" w14:textId="036AAA62" w:rsidR="00992B40" w:rsidRPr="00BA384F" w:rsidRDefault="00992B40" w:rsidP="00DF3558">
            <w:pPr>
              <w:spacing w:after="120"/>
            </w:pPr>
            <w:r w:rsidRPr="00BA384F">
              <w:t>Hvis du ønsker at træne indsættelse af en larynxmaske, kan du ændre triggerevent i programmeringen til en larynx-luftvejsmaske og ændre patienthistorikken til en nyfødt med mundabnormiteter, der forhindrer, at masken slutter ordentlig til.</w:t>
            </w:r>
          </w:p>
        </w:tc>
      </w:tr>
      <w:tr w:rsidR="00883D3D" w:rsidRPr="00DF3558"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DF3558" w:rsidRDefault="001A2609" w:rsidP="00DF3558">
            <w:pPr>
              <w:spacing w:after="120"/>
              <w:rPr>
                <w:lang w:val="en-US"/>
              </w:rPr>
            </w:pPr>
            <w:r>
              <w:rPr>
                <w:lang w:val="en-US"/>
              </w:rPr>
              <w:t>Inkludér læringsmål om holdkommunikation</w:t>
            </w:r>
          </w:p>
        </w:tc>
        <w:tc>
          <w:tcPr>
            <w:tcW w:w="7081" w:type="dxa"/>
            <w:tcBorders>
              <w:left w:val="nil"/>
              <w:bottom w:val="single" w:sz="4" w:space="0" w:color="auto"/>
              <w:right w:val="nil"/>
            </w:tcBorders>
            <w:shd w:val="clear" w:color="auto" w:fill="auto"/>
          </w:tcPr>
          <w:p w14:paraId="34B6A2E2" w14:textId="34D16BA5" w:rsidR="00883D3D" w:rsidRPr="00BA384F" w:rsidRDefault="00883D3D" w:rsidP="00E72160">
            <w:r w:rsidRPr="00BA384F">
              <w:t>Hvis du ønsker at træne holdkommunikation under genoplivning, kan du tilføje dine ønskede events relateret til holdkommunikation i programmeringen.</w:t>
            </w:r>
          </w:p>
        </w:tc>
      </w:tr>
      <w:tr w:rsidR="00883D3D" w:rsidRPr="00DF3558" w14:paraId="6705CC38" w14:textId="77777777" w:rsidTr="00DF3558">
        <w:tc>
          <w:tcPr>
            <w:tcW w:w="2547" w:type="dxa"/>
            <w:tcBorders>
              <w:left w:val="nil"/>
              <w:right w:val="nil"/>
            </w:tcBorders>
            <w:shd w:val="clear" w:color="auto" w:fill="auto"/>
          </w:tcPr>
          <w:p w14:paraId="7DB7E5BC" w14:textId="6566A1F4" w:rsidR="00883D3D" w:rsidRPr="00DF3558" w:rsidRDefault="001A2609" w:rsidP="00E72160">
            <w:pPr>
              <w:rPr>
                <w:lang w:val="en-US"/>
              </w:rPr>
            </w:pPr>
            <w:r>
              <w:rPr>
                <w:lang w:val="en-US"/>
              </w:rPr>
              <w:t>Inkludér læringsmål om prænatal forberedelse</w:t>
            </w:r>
          </w:p>
        </w:tc>
        <w:tc>
          <w:tcPr>
            <w:tcW w:w="7081" w:type="dxa"/>
            <w:tcBorders>
              <w:left w:val="nil"/>
              <w:right w:val="nil"/>
            </w:tcBorders>
            <w:shd w:val="clear" w:color="auto" w:fill="auto"/>
          </w:tcPr>
          <w:p w14:paraId="12F54932" w14:textId="147813E5" w:rsidR="00883D3D" w:rsidRPr="00DF3558" w:rsidRDefault="00883D3D" w:rsidP="00DF3558">
            <w:pPr>
              <w:spacing w:after="120"/>
              <w:rPr>
                <w:lang w:val="en-US"/>
              </w:rPr>
            </w:pPr>
            <w:r w:rsidRPr="00BA384F">
              <w:t xml:space="preserve">Hvis du vil træne prænatal forberedelse kan du tilføje tid før fødslen, så deltageren kan indsamle information om risikofaktorer,  underrette andre holddeltagere, om nødvendigt, og tjekke det tilgængelige udstyr. </w:t>
            </w:r>
            <w:r>
              <w:rPr>
                <w:lang w:val="en-US"/>
              </w:rPr>
              <w:t>Husk også at ændre briefingen og tilføje en prænatal tilstand til programmeringen med dine ønskede forberedelses-events.</w:t>
            </w:r>
          </w:p>
        </w:tc>
      </w:tr>
    </w:tbl>
    <w:p w14:paraId="1C217A9F" w14:textId="77777777" w:rsidR="00883D3D" w:rsidRPr="009E0C6F" w:rsidRDefault="00883D3D" w:rsidP="001E7EEF">
      <w:pPr>
        <w:rPr>
          <w:sz w:val="20"/>
          <w:lang w:val="en-US"/>
        </w:rPr>
      </w:pPr>
    </w:p>
    <w:sectPr w:rsidR="00883D3D" w:rsidRPr="009E0C6F"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9F1BA" w14:textId="77777777" w:rsidR="00E7234E" w:rsidRDefault="00E7234E" w:rsidP="007F54AA">
      <w:r>
        <w:separator/>
      </w:r>
    </w:p>
  </w:endnote>
  <w:endnote w:type="continuationSeparator" w:id="0">
    <w:p w14:paraId="266C9E89" w14:textId="77777777" w:rsidR="00E7234E" w:rsidRDefault="00E7234E"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1FDD" w14:textId="683B4D8A" w:rsidR="00ED5913" w:rsidRPr="00ED5913" w:rsidRDefault="00ED5913" w:rsidP="00ED5913">
    <w:pPr>
      <w:pStyle w:val="Piedepgina"/>
    </w:pPr>
    <w:r>
      <w:rPr>
        <w:color w:val="808080"/>
      </w:rPr>
      <w:t>Version 1.0, august 2018</w:t>
    </w:r>
    <w:r>
      <w:tab/>
    </w:r>
    <w:r>
      <w:tab/>
    </w:r>
    <w:r>
      <w:rPr>
        <w:color w:val="808080"/>
      </w:rPr>
      <w:t xml:space="preserve">Side </w:t>
    </w:r>
    <w:r w:rsidRPr="00DF3558">
      <w:rPr>
        <w:color w:val="808080"/>
        <w:szCs w:val="22"/>
      </w:rPr>
      <w:fldChar w:fldCharType="begin"/>
    </w:r>
    <w:r w:rsidRPr="00DF3558">
      <w:rPr>
        <w:color w:val="808080"/>
      </w:rPr>
      <w:instrText xml:space="preserve"> PAGE </w:instrText>
    </w:r>
    <w:r w:rsidRPr="00DF3558">
      <w:rPr>
        <w:color w:val="808080"/>
        <w:szCs w:val="22"/>
      </w:rPr>
      <w:fldChar w:fldCharType="separate"/>
    </w:r>
    <w:r w:rsidR="000C10DC">
      <w:rPr>
        <w:noProof/>
        <w:color w:val="808080"/>
      </w:rPr>
      <w:t>3</w:t>
    </w:r>
    <w:r w:rsidRPr="00DF3558">
      <w:rPr>
        <w:color w:val="808080"/>
        <w:szCs w:val="22"/>
      </w:rPr>
      <w:fldChar w:fldCharType="end"/>
    </w:r>
    <w:r>
      <w:rPr>
        <w:color w:val="808080"/>
      </w:rPr>
      <w:t xml:space="preserve"> af </w:t>
    </w:r>
    <w:r w:rsidRPr="00DF3558">
      <w:rPr>
        <w:color w:val="808080"/>
        <w:szCs w:val="22"/>
      </w:rPr>
      <w:fldChar w:fldCharType="begin"/>
    </w:r>
    <w:r w:rsidRPr="00DF3558">
      <w:rPr>
        <w:color w:val="808080"/>
      </w:rPr>
      <w:instrText xml:space="preserve"> NUMPAGES  </w:instrText>
    </w:r>
    <w:r w:rsidRPr="00DF3558">
      <w:rPr>
        <w:color w:val="808080"/>
        <w:szCs w:val="22"/>
      </w:rPr>
      <w:fldChar w:fldCharType="separate"/>
    </w:r>
    <w:r w:rsidR="000C10DC">
      <w:rPr>
        <w:noProof/>
        <w:color w:val="808080"/>
      </w:rPr>
      <w:t>3</w:t>
    </w:r>
    <w:r w:rsidRPr="00DF3558">
      <w:rPr>
        <w:color w:val="8080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7B59" w14:textId="77777777" w:rsidR="00E7234E" w:rsidRDefault="00E7234E" w:rsidP="007F54AA">
      <w:r>
        <w:separator/>
      </w:r>
    </w:p>
  </w:footnote>
  <w:footnote w:type="continuationSeparator" w:id="0">
    <w:p w14:paraId="0405AEEE" w14:textId="77777777" w:rsidR="00E7234E" w:rsidRDefault="00E7234E"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A090" w14:textId="07B89773" w:rsidR="00ED5913" w:rsidRPr="00BA384F" w:rsidRDefault="00ED5913" w:rsidP="00ED5913">
    <w:pPr>
      <w:pStyle w:val="Encabezado"/>
      <w:jc w:val="right"/>
      <w:rPr>
        <w:b/>
        <w:color w:val="808080"/>
      </w:rPr>
    </w:pPr>
    <w:r w:rsidRPr="00BA384F">
      <w:rPr>
        <w:color w:val="808080"/>
      </w:rPr>
      <w:t xml:space="preserve">Scenarier for SimNewB Simulator </w:t>
    </w:r>
    <w:r w:rsidRPr="00BA384F">
      <w:rPr>
        <w:rFonts w:cs="Calibri"/>
        <w:color w:val="808080"/>
      </w:rPr>
      <w:t>•</w:t>
    </w:r>
    <w:r w:rsidRPr="00BA384F">
      <w:rPr>
        <w:color w:val="808080"/>
      </w:rPr>
      <w:t xml:space="preserve"> Nyfødt med behov for overtryksventilation og intubation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12BF5"/>
    <w:rsid w:val="00016F76"/>
    <w:rsid w:val="00025939"/>
    <w:rsid w:val="00030E67"/>
    <w:rsid w:val="00051CE6"/>
    <w:rsid w:val="000845E0"/>
    <w:rsid w:val="000A6596"/>
    <w:rsid w:val="000B4857"/>
    <w:rsid w:val="000C10DC"/>
    <w:rsid w:val="000C6BC8"/>
    <w:rsid w:val="000F539C"/>
    <w:rsid w:val="001143C3"/>
    <w:rsid w:val="00130CFA"/>
    <w:rsid w:val="00134D05"/>
    <w:rsid w:val="00141D30"/>
    <w:rsid w:val="001530DB"/>
    <w:rsid w:val="0017081B"/>
    <w:rsid w:val="00180016"/>
    <w:rsid w:val="0019248A"/>
    <w:rsid w:val="001A2609"/>
    <w:rsid w:val="001E1DC6"/>
    <w:rsid w:val="001E47E6"/>
    <w:rsid w:val="001E7EEF"/>
    <w:rsid w:val="001F481D"/>
    <w:rsid w:val="001F5EB9"/>
    <w:rsid w:val="002126EC"/>
    <w:rsid w:val="00222A21"/>
    <w:rsid w:val="00222D47"/>
    <w:rsid w:val="002618F1"/>
    <w:rsid w:val="00261F7C"/>
    <w:rsid w:val="00270BA8"/>
    <w:rsid w:val="002A7252"/>
    <w:rsid w:val="002B362D"/>
    <w:rsid w:val="002E011A"/>
    <w:rsid w:val="002E3362"/>
    <w:rsid w:val="00310900"/>
    <w:rsid w:val="00336BAC"/>
    <w:rsid w:val="003448F0"/>
    <w:rsid w:val="00370740"/>
    <w:rsid w:val="003837AF"/>
    <w:rsid w:val="00387A50"/>
    <w:rsid w:val="003A7091"/>
    <w:rsid w:val="003E03C7"/>
    <w:rsid w:val="003F6D77"/>
    <w:rsid w:val="003F7E56"/>
    <w:rsid w:val="00401B93"/>
    <w:rsid w:val="00430170"/>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5041"/>
    <w:rsid w:val="005F5C60"/>
    <w:rsid w:val="0060024E"/>
    <w:rsid w:val="0060770E"/>
    <w:rsid w:val="006374DD"/>
    <w:rsid w:val="006632D0"/>
    <w:rsid w:val="006A7C50"/>
    <w:rsid w:val="006B0DA0"/>
    <w:rsid w:val="006B690D"/>
    <w:rsid w:val="006E60E8"/>
    <w:rsid w:val="00753089"/>
    <w:rsid w:val="00787636"/>
    <w:rsid w:val="00796F83"/>
    <w:rsid w:val="007E05AC"/>
    <w:rsid w:val="007E4574"/>
    <w:rsid w:val="007E5F62"/>
    <w:rsid w:val="007F4C4C"/>
    <w:rsid w:val="007F54AA"/>
    <w:rsid w:val="007F78FF"/>
    <w:rsid w:val="00804CD3"/>
    <w:rsid w:val="0082209E"/>
    <w:rsid w:val="008662D1"/>
    <w:rsid w:val="00870956"/>
    <w:rsid w:val="00876222"/>
    <w:rsid w:val="00883D3D"/>
    <w:rsid w:val="008C3EF9"/>
    <w:rsid w:val="008C4146"/>
    <w:rsid w:val="008E150A"/>
    <w:rsid w:val="00911335"/>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444B8"/>
    <w:rsid w:val="00A46DC7"/>
    <w:rsid w:val="00AB4961"/>
    <w:rsid w:val="00B0322E"/>
    <w:rsid w:val="00B100EC"/>
    <w:rsid w:val="00B210AF"/>
    <w:rsid w:val="00B65808"/>
    <w:rsid w:val="00BA384F"/>
    <w:rsid w:val="00BF7898"/>
    <w:rsid w:val="00C21A87"/>
    <w:rsid w:val="00C647AF"/>
    <w:rsid w:val="00C65F15"/>
    <w:rsid w:val="00C86C53"/>
    <w:rsid w:val="00CB2090"/>
    <w:rsid w:val="00CE0139"/>
    <w:rsid w:val="00CE206E"/>
    <w:rsid w:val="00CE6222"/>
    <w:rsid w:val="00CF56A2"/>
    <w:rsid w:val="00D17E88"/>
    <w:rsid w:val="00D20E4B"/>
    <w:rsid w:val="00D34D63"/>
    <w:rsid w:val="00D77153"/>
    <w:rsid w:val="00DA5915"/>
    <w:rsid w:val="00DC760A"/>
    <w:rsid w:val="00DE7376"/>
    <w:rsid w:val="00DF3558"/>
    <w:rsid w:val="00DF4B03"/>
    <w:rsid w:val="00DF7699"/>
    <w:rsid w:val="00E14CA2"/>
    <w:rsid w:val="00E221FF"/>
    <w:rsid w:val="00E26B7F"/>
    <w:rsid w:val="00E7234E"/>
    <w:rsid w:val="00E75EBD"/>
    <w:rsid w:val="00E77DF5"/>
    <w:rsid w:val="00EA565E"/>
    <w:rsid w:val="00ED5913"/>
    <w:rsid w:val="00F0117A"/>
    <w:rsid w:val="00F02B8A"/>
    <w:rsid w:val="00F263F2"/>
    <w:rsid w:val="00F53779"/>
    <w:rsid w:val="00F66DE5"/>
    <w:rsid w:val="00F776B1"/>
    <w:rsid w:val="00F800E4"/>
    <w:rsid w:val="00F81E0E"/>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13"/>
    <w:pPr>
      <w:spacing w:before="120"/>
    </w:pPr>
    <w:rPr>
      <w:sz w:val="22"/>
      <w:lang w:val="da-DK" w:eastAsia="en-US"/>
    </w:rPr>
  </w:style>
  <w:style w:type="paragraph" w:styleId="Ttulo1">
    <w:name w:val="heading 1"/>
    <w:basedOn w:val="Normal"/>
    <w:next w:val="Normal"/>
    <w:link w:val="Ttulo1Car"/>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ED5913"/>
    <w:pPr>
      <w:outlineLvl w:val="2"/>
    </w:pPr>
    <w:rPr>
      <w:color w:val="1F4D78"/>
      <w:spacing w:val="15"/>
    </w:rPr>
  </w:style>
  <w:style w:type="paragraph" w:styleId="Ttulo4">
    <w:name w:val="heading 4"/>
    <w:basedOn w:val="Normal"/>
    <w:next w:val="Normal"/>
    <w:link w:val="Ttulo4Car"/>
    <w:uiPriority w:val="9"/>
    <w:semiHidden/>
    <w:unhideWhenUsed/>
    <w:qFormat/>
    <w:rsid w:val="00ED5913"/>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ED5913"/>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ED5913"/>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ED5913"/>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ED5913"/>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ED5913"/>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913"/>
    <w:pPr>
      <w:ind w:left="720"/>
      <w:contextualSpacing/>
    </w:pPr>
  </w:style>
  <w:style w:type="character" w:customStyle="1" w:styleId="Ttulo1Car">
    <w:name w:val="Título 1 Car"/>
    <w:link w:val="Ttulo1"/>
    <w:uiPriority w:val="9"/>
    <w:rsid w:val="00ED5913"/>
    <w:rPr>
      <w:caps/>
      <w:color w:val="FFFFFF"/>
      <w:spacing w:val="15"/>
      <w:sz w:val="22"/>
      <w:szCs w:val="22"/>
      <w:shd w:val="clear" w:color="auto" w:fill="5B9BD5"/>
    </w:rPr>
  </w:style>
  <w:style w:type="character" w:customStyle="1" w:styleId="Ttulo2Car">
    <w:name w:val="Título 2 Car"/>
    <w:link w:val="Ttulo2"/>
    <w:uiPriority w:val="9"/>
    <w:rsid w:val="00ED5913"/>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DA5915"/>
    <w:rPr>
      <w:color w:val="0563C1"/>
      <w:u w:val="single"/>
    </w:rPr>
  </w:style>
  <w:style w:type="character" w:customStyle="1" w:styleId="Ttulo3Car">
    <w:name w:val="Título 3 Car"/>
    <w:link w:val="Ttulo3"/>
    <w:uiPriority w:val="9"/>
    <w:rsid w:val="00ED5913"/>
    <w:rPr>
      <w:color w:val="1F4D78"/>
      <w:spacing w:val="15"/>
      <w:sz w:val="22"/>
    </w:rPr>
  </w:style>
  <w:style w:type="table" w:styleId="Tablaconcuadrcula">
    <w:name w:val="Table Grid"/>
    <w:basedOn w:val="Tablanormal"/>
    <w:uiPriority w:val="39"/>
    <w:rsid w:val="0088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ED5913"/>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ED5913"/>
    <w:rPr>
      <w:caps/>
      <w:color w:val="2E74B5"/>
      <w:spacing w:val="10"/>
    </w:rPr>
  </w:style>
  <w:style w:type="character" w:customStyle="1" w:styleId="Ttulo5Car">
    <w:name w:val="Título 5 Car"/>
    <w:link w:val="Ttulo5"/>
    <w:uiPriority w:val="9"/>
    <w:semiHidden/>
    <w:rsid w:val="00ED5913"/>
    <w:rPr>
      <w:caps/>
      <w:color w:val="2E74B5"/>
      <w:spacing w:val="10"/>
    </w:rPr>
  </w:style>
  <w:style w:type="character" w:customStyle="1" w:styleId="Ttulo6Car">
    <w:name w:val="Título 6 Car"/>
    <w:link w:val="Ttulo6"/>
    <w:uiPriority w:val="9"/>
    <w:semiHidden/>
    <w:rsid w:val="00ED5913"/>
    <w:rPr>
      <w:caps/>
      <w:color w:val="2E74B5"/>
      <w:spacing w:val="10"/>
    </w:rPr>
  </w:style>
  <w:style w:type="character" w:customStyle="1" w:styleId="Ttulo7Car">
    <w:name w:val="Título 7 Car"/>
    <w:link w:val="Ttulo7"/>
    <w:uiPriority w:val="9"/>
    <w:semiHidden/>
    <w:rsid w:val="00ED5913"/>
    <w:rPr>
      <w:caps/>
      <w:color w:val="2E74B5"/>
      <w:spacing w:val="10"/>
    </w:rPr>
  </w:style>
  <w:style w:type="character" w:customStyle="1" w:styleId="Ttulo8Car">
    <w:name w:val="Título 8 Car"/>
    <w:link w:val="Ttulo8"/>
    <w:uiPriority w:val="9"/>
    <w:semiHidden/>
    <w:rsid w:val="00ED5913"/>
    <w:rPr>
      <w:caps/>
      <w:spacing w:val="10"/>
      <w:sz w:val="18"/>
      <w:szCs w:val="18"/>
    </w:rPr>
  </w:style>
  <w:style w:type="character" w:customStyle="1" w:styleId="Ttulo9Car">
    <w:name w:val="Título 9 Car"/>
    <w:link w:val="Ttulo9"/>
    <w:uiPriority w:val="9"/>
    <w:semiHidden/>
    <w:rsid w:val="00ED5913"/>
    <w:rPr>
      <w:i/>
      <w:iCs/>
      <w:caps/>
      <w:spacing w:val="10"/>
      <w:sz w:val="18"/>
      <w:szCs w:val="18"/>
    </w:rPr>
  </w:style>
  <w:style w:type="paragraph" w:styleId="Descripcin">
    <w:name w:val="caption"/>
    <w:basedOn w:val="Normal"/>
    <w:next w:val="Normal"/>
    <w:uiPriority w:val="35"/>
    <w:semiHidden/>
    <w:unhideWhenUsed/>
    <w:qFormat/>
    <w:rsid w:val="00ED5913"/>
    <w:rPr>
      <w:b/>
      <w:bCs/>
      <w:color w:val="2E74B5"/>
      <w:sz w:val="16"/>
      <w:szCs w:val="16"/>
    </w:rPr>
  </w:style>
  <w:style w:type="paragraph" w:styleId="Subttulo">
    <w:name w:val="Subtitle"/>
    <w:basedOn w:val="Normal"/>
    <w:next w:val="Normal"/>
    <w:link w:val="SubttuloCar"/>
    <w:uiPriority w:val="11"/>
    <w:qFormat/>
    <w:rsid w:val="00ED5913"/>
    <w:pPr>
      <w:spacing w:before="0" w:after="500"/>
    </w:pPr>
    <w:rPr>
      <w:caps/>
      <w:color w:val="595959"/>
      <w:spacing w:val="10"/>
      <w:sz w:val="21"/>
      <w:szCs w:val="21"/>
    </w:rPr>
  </w:style>
  <w:style w:type="character" w:customStyle="1" w:styleId="SubttuloCar">
    <w:name w:val="Subtítulo Car"/>
    <w:link w:val="Subttulo"/>
    <w:uiPriority w:val="11"/>
    <w:rsid w:val="00ED5913"/>
    <w:rPr>
      <w:caps/>
      <w:color w:val="595959"/>
      <w:spacing w:val="10"/>
      <w:sz w:val="21"/>
      <w:szCs w:val="21"/>
    </w:rPr>
  </w:style>
  <w:style w:type="character" w:styleId="Textoennegrita">
    <w:name w:val="Strong"/>
    <w:uiPriority w:val="22"/>
    <w:qFormat/>
    <w:rsid w:val="00ED5913"/>
    <w:rPr>
      <w:b/>
      <w:bCs/>
    </w:rPr>
  </w:style>
  <w:style w:type="character" w:styleId="nfasis">
    <w:name w:val="Emphasis"/>
    <w:uiPriority w:val="20"/>
    <w:qFormat/>
    <w:rsid w:val="00ED5913"/>
    <w:rPr>
      <w:caps/>
      <w:color w:val="1F4D78"/>
      <w:spacing w:val="5"/>
    </w:rPr>
  </w:style>
  <w:style w:type="paragraph" w:styleId="Sinespaciado">
    <w:name w:val="No Spacing"/>
    <w:uiPriority w:val="1"/>
    <w:qFormat/>
    <w:rsid w:val="00ED5913"/>
    <w:rPr>
      <w:sz w:val="22"/>
      <w:lang w:val="da-DK" w:eastAsia="en-US"/>
    </w:rPr>
  </w:style>
  <w:style w:type="paragraph" w:styleId="Cita">
    <w:name w:val="Quote"/>
    <w:basedOn w:val="Normal"/>
    <w:next w:val="Normal"/>
    <w:link w:val="CitaCar"/>
    <w:uiPriority w:val="29"/>
    <w:qFormat/>
    <w:rsid w:val="00ED5913"/>
    <w:rPr>
      <w:i/>
      <w:iCs/>
      <w:sz w:val="24"/>
      <w:szCs w:val="24"/>
    </w:rPr>
  </w:style>
  <w:style w:type="character" w:customStyle="1" w:styleId="CitaCar">
    <w:name w:val="Cita Car"/>
    <w:link w:val="Cita"/>
    <w:uiPriority w:val="29"/>
    <w:rsid w:val="00ED5913"/>
    <w:rPr>
      <w:i/>
      <w:iCs/>
      <w:sz w:val="24"/>
      <w:szCs w:val="24"/>
    </w:rPr>
  </w:style>
  <w:style w:type="paragraph" w:styleId="Citadestacada">
    <w:name w:val="Intense Quote"/>
    <w:basedOn w:val="Normal"/>
    <w:next w:val="Normal"/>
    <w:link w:val="CitadestacadaCar"/>
    <w:uiPriority w:val="30"/>
    <w:qFormat/>
    <w:rsid w:val="00ED5913"/>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ED5913"/>
    <w:rPr>
      <w:color w:val="5B9BD5"/>
      <w:sz w:val="24"/>
      <w:szCs w:val="24"/>
    </w:rPr>
  </w:style>
  <w:style w:type="character" w:styleId="nfasissutil">
    <w:name w:val="Subtle Emphasis"/>
    <w:uiPriority w:val="19"/>
    <w:qFormat/>
    <w:rsid w:val="00ED5913"/>
    <w:rPr>
      <w:i/>
      <w:iCs/>
      <w:color w:val="1F4D78"/>
    </w:rPr>
  </w:style>
  <w:style w:type="character" w:styleId="nfasisintenso">
    <w:name w:val="Intense Emphasis"/>
    <w:uiPriority w:val="21"/>
    <w:qFormat/>
    <w:rsid w:val="00ED5913"/>
    <w:rPr>
      <w:b/>
      <w:bCs/>
      <w:caps/>
      <w:color w:val="1F4D78"/>
      <w:spacing w:val="10"/>
    </w:rPr>
  </w:style>
  <w:style w:type="character" w:styleId="Referenciasutil">
    <w:name w:val="Subtle Reference"/>
    <w:uiPriority w:val="31"/>
    <w:qFormat/>
    <w:rsid w:val="00ED5913"/>
    <w:rPr>
      <w:b/>
      <w:bCs/>
      <w:color w:val="5B9BD5"/>
    </w:rPr>
  </w:style>
  <w:style w:type="character" w:styleId="Referenciaintensa">
    <w:name w:val="Intense Reference"/>
    <w:uiPriority w:val="32"/>
    <w:qFormat/>
    <w:rsid w:val="00ED5913"/>
    <w:rPr>
      <w:b/>
      <w:bCs/>
      <w:i/>
      <w:iCs/>
      <w:caps/>
      <w:color w:val="5B9BD5"/>
    </w:rPr>
  </w:style>
  <w:style w:type="character" w:styleId="Ttulodellibro">
    <w:name w:val="Book Title"/>
    <w:uiPriority w:val="33"/>
    <w:qFormat/>
    <w:rsid w:val="00ED5913"/>
    <w:rPr>
      <w:b/>
      <w:bCs/>
      <w:i/>
      <w:iCs/>
      <w:spacing w:val="0"/>
    </w:rPr>
  </w:style>
  <w:style w:type="paragraph" w:styleId="TtulodeTDC">
    <w:name w:val="TOC Heading"/>
    <w:basedOn w:val="Ttulo1"/>
    <w:next w:val="Normal"/>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5814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2018-09-18T18:28:00Z</dcterms:modified>
</cp:coreProperties>
</file>