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3F2203" w:rsidRDefault="00487F9C" w:rsidP="002E7A7C">
      <w:pPr>
        <w:pStyle w:val="af4"/>
        <w:rPr>
          <w:lang w:val="it-IT"/>
        </w:rPr>
      </w:pPr>
      <w:bookmarkStart w:id="0" w:name="_Hlk514855488"/>
      <w:r w:rsidRPr="003F2203">
        <w:rPr>
          <w:lang w:val="it-IT"/>
        </w:rPr>
        <w:t>Ossigenoterapia</w:t>
      </w:r>
    </w:p>
    <w:p w14:paraId="6063C86D" w14:textId="706D0818" w:rsidR="00FA0A21" w:rsidRPr="003F2203" w:rsidRDefault="00D94BC8" w:rsidP="00AF2B9C">
      <w:pPr>
        <w:pStyle w:val="a6"/>
        <w:rPr>
          <w:lang w:val="it-IT"/>
        </w:rPr>
      </w:pPr>
      <w:bookmarkStart w:id="1" w:name="_Hlk514936415"/>
      <w:bookmarkEnd w:id="0"/>
      <w:r w:rsidRPr="003F2203">
        <w:rPr>
          <w:rStyle w:val="a5"/>
          <w:lang w:val="it-IT"/>
        </w:rPr>
        <w:t xml:space="preserve">Pubblico: </w:t>
      </w:r>
      <w:r w:rsidR="00D305F5" w:rsidRPr="003F2203">
        <w:rPr>
          <w:lang w:val="it-IT"/>
        </w:rPr>
        <w:t xml:space="preserve">studenti infermieri   </w:t>
      </w:r>
      <w:r w:rsidR="006E50E6" w:rsidRPr="003F2203">
        <w:rPr>
          <w:lang w:val="it-IT"/>
        </w:rPr>
        <w:t xml:space="preserve">        </w:t>
      </w:r>
      <w:r w:rsidRPr="003F2203">
        <w:rPr>
          <w:rStyle w:val="a5"/>
          <w:lang w:val="it-IT"/>
        </w:rPr>
        <w:t xml:space="preserve">Numero di partecipanti consigliato: </w:t>
      </w:r>
      <w:r w:rsidR="00FA0A21" w:rsidRPr="003F2203">
        <w:rPr>
          <w:lang w:val="it-IT"/>
        </w:rPr>
        <w:t>1-2 allievi</w:t>
      </w:r>
    </w:p>
    <w:p w14:paraId="506C84C5" w14:textId="311433BB" w:rsidR="0000739B" w:rsidRPr="003F2203" w:rsidRDefault="00AF2B9C" w:rsidP="00AF2B9C">
      <w:pPr>
        <w:pStyle w:val="a6"/>
        <w:rPr>
          <w:rStyle w:val="a5"/>
          <w:b w:val="0"/>
          <w:lang w:val="it-IT"/>
        </w:rPr>
      </w:pPr>
      <w:r w:rsidRPr="003F2203">
        <w:rPr>
          <w:b/>
          <w:lang w:val="it-IT"/>
        </w:rPr>
        <w:t>Durata simulazione:</w:t>
      </w:r>
      <w:r w:rsidRPr="003F2203">
        <w:rPr>
          <w:lang w:val="it-IT"/>
        </w:rPr>
        <w:t xml:space="preserve"> 10 minuti        </w:t>
      </w:r>
      <w:r w:rsidRPr="003F2203">
        <w:rPr>
          <w:rStyle w:val="a5"/>
          <w:lang w:val="it-IT"/>
        </w:rPr>
        <w:t xml:space="preserve">Durata debriefing: </w:t>
      </w:r>
      <w:r w:rsidRPr="003F2203">
        <w:rPr>
          <w:rStyle w:val="a5"/>
          <w:b w:val="0"/>
          <w:lang w:val="it-IT"/>
        </w:rPr>
        <w:t>20 minuti</w:t>
      </w:r>
    </w:p>
    <w:p w14:paraId="5C0E579E" w14:textId="1DF337D9" w:rsidR="008152E6" w:rsidRPr="003F2203" w:rsidRDefault="00A247A9" w:rsidP="007D499C">
      <w:pPr>
        <w:pStyle w:val="1"/>
        <w:rPr>
          <w:lang w:val="it-IT"/>
        </w:rPr>
      </w:pPr>
      <w:r w:rsidRPr="003F2203">
        <w:rPr>
          <w:lang w:val="it-IT"/>
        </w:rPr>
        <w:t>Informazioni curricolari</w:t>
      </w:r>
    </w:p>
    <w:p w14:paraId="06CD16DD" w14:textId="5CFD6D01" w:rsidR="00D94BC8" w:rsidRPr="003F2203" w:rsidRDefault="00D94BC8" w:rsidP="007D499C">
      <w:pPr>
        <w:pStyle w:val="2"/>
        <w:rPr>
          <w:lang w:val="it-IT"/>
        </w:rPr>
      </w:pPr>
      <w:r w:rsidRPr="003F2203">
        <w:rPr>
          <w:lang w:val="it-IT"/>
        </w:rPr>
        <w:t>Obiettivi di apprendimento</w:t>
      </w:r>
    </w:p>
    <w:p w14:paraId="04F2C3B4" w14:textId="6C61972F" w:rsidR="00134B3F" w:rsidRPr="003F2203" w:rsidRDefault="00F827B7" w:rsidP="002D7DE9">
      <w:pPr>
        <w:rPr>
          <w:rStyle w:val="a5"/>
          <w:b w:val="0"/>
          <w:lang w:val="it-IT"/>
        </w:rPr>
      </w:pPr>
      <w:r w:rsidRPr="003F2203">
        <w:rPr>
          <w:rStyle w:val="a5"/>
          <w:b w:val="0"/>
          <w:lang w:val="it-IT"/>
        </w:rPr>
        <w:t>Una volta completate le sessioni di simulazione e di debriefing, gli allievi saranno in grado di:</w:t>
      </w:r>
    </w:p>
    <w:bookmarkEnd w:id="1"/>
    <w:p w14:paraId="23309F2D" w14:textId="77777777" w:rsidR="00DC0B3B" w:rsidRDefault="00DC0B3B" w:rsidP="00DC0B3B">
      <w:pPr>
        <w:pStyle w:val="a6"/>
        <w:numPr>
          <w:ilvl w:val="0"/>
          <w:numId w:val="21"/>
        </w:numPr>
      </w:pPr>
      <w:proofErr w:type="spellStart"/>
      <w:r>
        <w:t>condurre</w:t>
      </w:r>
      <w:proofErr w:type="spellEnd"/>
      <w:r>
        <w:t xml:space="preserve"> una </w:t>
      </w:r>
      <w:proofErr w:type="spellStart"/>
      <w:r>
        <w:t>valutazione</w:t>
      </w:r>
      <w:proofErr w:type="spellEnd"/>
      <w:r>
        <w:t xml:space="preserve"> </w:t>
      </w:r>
      <w:proofErr w:type="spellStart"/>
      <w:r>
        <w:t>respiratoria</w:t>
      </w:r>
      <w:proofErr w:type="spellEnd"/>
      <w:r>
        <w:t xml:space="preserve"> </w:t>
      </w:r>
      <w:proofErr w:type="spellStart"/>
      <w:r>
        <w:t>mirata</w:t>
      </w:r>
      <w:proofErr w:type="spellEnd"/>
    </w:p>
    <w:p w14:paraId="1B5744DC" w14:textId="77777777" w:rsidR="00DC0B3B" w:rsidRPr="003F2203" w:rsidRDefault="00DC0B3B" w:rsidP="00DC0B3B">
      <w:pPr>
        <w:pStyle w:val="a6"/>
        <w:numPr>
          <w:ilvl w:val="0"/>
          <w:numId w:val="21"/>
        </w:numPr>
        <w:rPr>
          <w:lang w:val="it-IT"/>
        </w:rPr>
      </w:pPr>
      <w:r w:rsidRPr="003F2203">
        <w:rPr>
          <w:lang w:val="it-IT"/>
        </w:rPr>
        <w:t>riconoscere la necessità di aumentare la somministrazione di ossigeno</w:t>
      </w:r>
    </w:p>
    <w:p w14:paraId="7DF978A5" w14:textId="76F1D5B7" w:rsidR="00DC0B3B" w:rsidRPr="003F2203" w:rsidRDefault="00DC0B3B" w:rsidP="00DC0B3B">
      <w:pPr>
        <w:pStyle w:val="a6"/>
        <w:numPr>
          <w:ilvl w:val="0"/>
          <w:numId w:val="21"/>
        </w:numPr>
        <w:rPr>
          <w:lang w:val="it-IT"/>
        </w:rPr>
      </w:pPr>
      <w:r w:rsidRPr="003F2203">
        <w:rPr>
          <w:lang w:val="it-IT"/>
        </w:rPr>
        <w:t>dimostrare le tecniche corrette per la somministrazione di ossigeno</w:t>
      </w:r>
    </w:p>
    <w:p w14:paraId="66965224" w14:textId="3F4F3BC4" w:rsidR="00DC0B3B" w:rsidRPr="003F2203" w:rsidRDefault="00DC0B3B" w:rsidP="00DC0B3B">
      <w:pPr>
        <w:pStyle w:val="a6"/>
        <w:numPr>
          <w:ilvl w:val="0"/>
          <w:numId w:val="21"/>
        </w:numPr>
        <w:rPr>
          <w:lang w:val="it-IT"/>
        </w:rPr>
      </w:pPr>
      <w:r w:rsidRPr="003F2203">
        <w:rPr>
          <w:lang w:val="it-IT"/>
        </w:rPr>
        <w:t>spiegare al paziente le procedure in modo adeguato</w:t>
      </w:r>
    </w:p>
    <w:p w14:paraId="68CA090E" w14:textId="2FDA2731" w:rsidR="00DE0381" w:rsidRPr="003F2203" w:rsidRDefault="00DC0B3B" w:rsidP="00DC0B3B">
      <w:pPr>
        <w:pStyle w:val="a6"/>
        <w:numPr>
          <w:ilvl w:val="0"/>
          <w:numId w:val="21"/>
        </w:numPr>
        <w:rPr>
          <w:szCs w:val="22"/>
          <w:lang w:val="it-IT"/>
        </w:rPr>
      </w:pPr>
      <w:r w:rsidRPr="003F2203">
        <w:rPr>
          <w:lang w:val="it-IT"/>
        </w:rPr>
        <w:t>dimostrare di saper valutare correttamente i risultati del paziente</w:t>
      </w:r>
    </w:p>
    <w:p w14:paraId="22A8BB24" w14:textId="2B7D7154" w:rsidR="00D94BC8" w:rsidRPr="003F2203" w:rsidRDefault="00D94BC8" w:rsidP="007D499C">
      <w:pPr>
        <w:pStyle w:val="2"/>
        <w:rPr>
          <w:lang w:val="it-IT"/>
        </w:rPr>
      </w:pPr>
      <w:r w:rsidRPr="003F2203">
        <w:rPr>
          <w:lang w:val="it-IT"/>
        </w:rPr>
        <w:t>Profilo scenario</w:t>
      </w:r>
    </w:p>
    <w:p w14:paraId="0391ED2F" w14:textId="1FEB7DB2" w:rsidR="00DC0B3B" w:rsidRPr="003F2203" w:rsidRDefault="00DC0B3B" w:rsidP="00DC0B3B">
      <w:pPr>
        <w:rPr>
          <w:lang w:val="it-IT"/>
        </w:rPr>
      </w:pPr>
      <w:r w:rsidRPr="003F2203">
        <w:rPr>
          <w:lang w:val="it-IT"/>
        </w:rPr>
        <w:t xml:space="preserve">In questo scenario una donna di 81 anni è ricoverata nel reparto di medicina generale, dove è arrivata il giorno prima per trattare una polmonite. Presenta una leggera febbre e sintomi di difficoltà respiratorie moderate. Gli allievi devono eseguire una valutazione respiratoria mirata, riconoscere che è presente una desaturazione di ossigeno, spiegare alla paziente le procedure in modo adeguato e regolare il flusso di ossigeno di conseguenza. </w:t>
      </w:r>
    </w:p>
    <w:p w14:paraId="6C4B9AC5" w14:textId="4901A9D4" w:rsidR="002361C5" w:rsidRPr="003F2203" w:rsidRDefault="00DC0B3B" w:rsidP="00DC0B3B">
      <w:pPr>
        <w:rPr>
          <w:lang w:val="it-IT"/>
        </w:rPr>
      </w:pPr>
      <w:r w:rsidRPr="003F2203">
        <w:rPr>
          <w:lang w:val="it-IT"/>
        </w:rPr>
        <w:t>I segni vitali si stabilizzeranno quando il flusso di ossigeno viene aumentato e la testata del letto viene sollevata in posizione di Fowler standard.</w:t>
      </w:r>
    </w:p>
    <w:p w14:paraId="55F47299" w14:textId="25709D34" w:rsidR="00285017" w:rsidRPr="003F2203" w:rsidRDefault="00285017" w:rsidP="002E7A7C">
      <w:pPr>
        <w:pStyle w:val="2"/>
        <w:rPr>
          <w:lang w:val="it-IT"/>
        </w:rPr>
      </w:pPr>
      <w:r w:rsidRPr="003F2203">
        <w:rPr>
          <w:lang w:val="it-IT"/>
        </w:rPr>
        <w:t>Debriefing</w:t>
      </w:r>
    </w:p>
    <w:p w14:paraId="0C0C9B11" w14:textId="4758CB59" w:rsidR="00DE2468" w:rsidRPr="006D734A" w:rsidRDefault="00285017" w:rsidP="009F4011">
      <w:bookmarkStart w:id="2" w:name="_Hlk515357154"/>
      <w:r w:rsidRPr="003F2203">
        <w:rPr>
          <w:lang w:val="it-IT"/>
        </w:rPr>
        <w:t xml:space="preserve">Una volta terminata la simulazione, si raccomanda di completare un debriefing condotto dal facilitatore per discutere argomenti relativi agli obiettivi di apprendimento. Nel Registro degli eventi in Session Viewer sono suggerite possibili domande da rivolgere durante il debriefing. </w:t>
      </w:r>
      <w:r>
        <w:t xml:space="preserve">I </w:t>
      </w:r>
      <w:proofErr w:type="spellStart"/>
      <w:r>
        <w:t>principali</w:t>
      </w:r>
      <w:proofErr w:type="spellEnd"/>
      <w:r>
        <w:t xml:space="preserve"> </w:t>
      </w:r>
      <w:proofErr w:type="spellStart"/>
      <w:r>
        <w:t>argomenti</w:t>
      </w:r>
      <w:proofErr w:type="spellEnd"/>
      <w:r>
        <w:t xml:space="preserve"> di </w:t>
      </w:r>
      <w:proofErr w:type="spellStart"/>
      <w:r>
        <w:t>discussione</w:t>
      </w:r>
      <w:proofErr w:type="spellEnd"/>
      <w:r>
        <w:t xml:space="preserve"> </w:t>
      </w:r>
      <w:proofErr w:type="spellStart"/>
      <w:r>
        <w:t>possono</w:t>
      </w:r>
      <w:proofErr w:type="spellEnd"/>
      <w:r>
        <w:t xml:space="preserve"> </w:t>
      </w:r>
      <w:proofErr w:type="spellStart"/>
      <w:r>
        <w:t>essere</w:t>
      </w:r>
      <w:proofErr w:type="spellEnd"/>
      <w:r>
        <w:t>:</w:t>
      </w:r>
    </w:p>
    <w:p w14:paraId="67BCFE9B" w14:textId="2C0398BB" w:rsidR="005604CC" w:rsidRPr="003F2203" w:rsidRDefault="005604CC" w:rsidP="00683FA8">
      <w:pPr>
        <w:pStyle w:val="af0"/>
        <w:numPr>
          <w:ilvl w:val="0"/>
          <w:numId w:val="23"/>
        </w:numPr>
        <w:rPr>
          <w:lang w:val="it-IT"/>
        </w:rPr>
      </w:pPr>
      <w:r w:rsidRPr="003F2203">
        <w:rPr>
          <w:szCs w:val="22"/>
          <w:lang w:val="it-IT"/>
        </w:rPr>
        <w:t xml:space="preserve">esecuzione di una valutazione mirata del </w:t>
      </w:r>
      <w:r w:rsidRPr="003F2203">
        <w:rPr>
          <w:lang w:val="it-IT"/>
        </w:rPr>
        <w:t>sistema</w:t>
      </w:r>
      <w:r w:rsidRPr="003F2203">
        <w:rPr>
          <w:szCs w:val="22"/>
          <w:lang w:val="it-IT"/>
        </w:rPr>
        <w:t xml:space="preserve"> respiratorio</w:t>
      </w:r>
    </w:p>
    <w:p w14:paraId="18B0F358" w14:textId="4D3414BE" w:rsidR="00683FA8" w:rsidRDefault="00EF7E80" w:rsidP="00683FA8">
      <w:pPr>
        <w:pStyle w:val="af0"/>
        <w:numPr>
          <w:ilvl w:val="0"/>
          <w:numId w:val="23"/>
        </w:numPr>
      </w:pPr>
      <w:proofErr w:type="spellStart"/>
      <w:r>
        <w:t>gestione</w:t>
      </w:r>
      <w:proofErr w:type="spellEnd"/>
      <w:r>
        <w:t xml:space="preserve"> </w:t>
      </w:r>
      <w:proofErr w:type="spellStart"/>
      <w:r>
        <w:t>dell’ossigenoterapia</w:t>
      </w:r>
      <w:proofErr w:type="spellEnd"/>
    </w:p>
    <w:p w14:paraId="4F2B32C6" w14:textId="37649343" w:rsidR="00E543A5" w:rsidRDefault="00EF7E80" w:rsidP="00683FA8">
      <w:pPr>
        <w:pStyle w:val="af0"/>
        <w:numPr>
          <w:ilvl w:val="0"/>
          <w:numId w:val="23"/>
        </w:numPr>
      </w:pPr>
      <w:proofErr w:type="spellStart"/>
      <w:r>
        <w:t>comunicazione</w:t>
      </w:r>
      <w:proofErr w:type="spellEnd"/>
      <w:r>
        <w:t xml:space="preserve"> con </w:t>
      </w:r>
      <w:proofErr w:type="spellStart"/>
      <w:r>
        <w:t>il</w:t>
      </w:r>
      <w:proofErr w:type="spellEnd"/>
      <w:r>
        <w:t xml:space="preserve"> </w:t>
      </w:r>
      <w:proofErr w:type="spellStart"/>
      <w:r>
        <w:t>paziente</w:t>
      </w:r>
      <w:proofErr w:type="spellEnd"/>
    </w:p>
    <w:p w14:paraId="21066463" w14:textId="5863EE62" w:rsidR="009B10CD" w:rsidRPr="002E7A7C" w:rsidRDefault="009B10CD" w:rsidP="002E7A7C">
      <w:pPr>
        <w:pStyle w:val="2"/>
      </w:pPr>
      <w:bookmarkStart w:id="3" w:name="_Hlk514937051"/>
      <w:bookmarkEnd w:id="2"/>
      <w:r>
        <w:t>Riferimenti consigliati</w:t>
      </w:r>
    </w:p>
    <w:bookmarkEnd w:id="3"/>
    <w:p w14:paraId="57415349" w14:textId="554E5A06" w:rsidR="00F5222D" w:rsidRPr="003F2203" w:rsidRDefault="00F5222D" w:rsidP="00F5222D">
      <w:pPr>
        <w:rPr>
          <w:lang w:val="it-IT"/>
        </w:rPr>
      </w:pPr>
      <w:r>
        <w:t xml:space="preserve">Gamache J, Harrington A, </w:t>
      </w:r>
      <w:proofErr w:type="spellStart"/>
      <w:r>
        <w:t>Kamangar</w:t>
      </w:r>
      <w:proofErr w:type="spellEnd"/>
      <w:r>
        <w:t xml:space="preserve"> N. </w:t>
      </w:r>
      <w:r w:rsidRPr="00392C40">
        <w:rPr>
          <w:i/>
        </w:rPr>
        <w:t>Bacterial Pneumonia Treatment &amp; Management.</w:t>
      </w:r>
      <w:r>
        <w:t xml:space="preserve"> </w:t>
      </w:r>
      <w:r w:rsidRPr="003F2203">
        <w:rPr>
          <w:lang w:val="it-IT"/>
        </w:rPr>
        <w:t xml:space="preserve">Medscape.com. 2017. Estratto dal sito </w:t>
      </w:r>
      <w:r w:rsidR="00AE43CB">
        <w:rPr>
          <w:rStyle w:val="af2"/>
          <w:lang w:val="it-IT"/>
        </w:rPr>
        <w:fldChar w:fldCharType="begin"/>
      </w:r>
      <w:r w:rsidR="00AE43CB">
        <w:rPr>
          <w:rStyle w:val="af2"/>
          <w:lang w:val="it-IT"/>
        </w:rPr>
        <w:instrText xml:space="preserve"> HYPERLINK "https://emedicine.medscape.com/article/300157-treatment" </w:instrText>
      </w:r>
      <w:r w:rsidR="00AE43CB">
        <w:rPr>
          <w:rStyle w:val="af2"/>
          <w:lang w:val="it-IT"/>
        </w:rPr>
        <w:fldChar w:fldCharType="separate"/>
      </w:r>
      <w:r w:rsidRPr="003F2203">
        <w:rPr>
          <w:rStyle w:val="af2"/>
          <w:lang w:val="it-IT"/>
        </w:rPr>
        <w:t>https://emedicine.medscape.com/article/300157-treatment</w:t>
      </w:r>
      <w:r w:rsidR="00AE43CB">
        <w:rPr>
          <w:rStyle w:val="af2"/>
          <w:lang w:val="it-IT"/>
        </w:rPr>
        <w:fldChar w:fldCharType="end"/>
      </w:r>
      <w:r w:rsidRPr="003F2203">
        <w:rPr>
          <w:lang w:val="it-IT"/>
        </w:rPr>
        <w:t xml:space="preserve"> </w:t>
      </w:r>
    </w:p>
    <w:p w14:paraId="33C89024" w14:textId="0024F63C" w:rsidR="007156E9" w:rsidRDefault="00F5222D" w:rsidP="00F5222D">
      <w:pPr>
        <w:rPr>
          <w:rStyle w:val="a5"/>
          <w:sz w:val="28"/>
          <w:szCs w:val="28"/>
        </w:rPr>
      </w:pPr>
      <w:r>
        <w:t xml:space="preserve">Zhang Y, Fang C, Dong BR e </w:t>
      </w:r>
      <w:proofErr w:type="spellStart"/>
      <w:r>
        <w:t>altri</w:t>
      </w:r>
      <w:proofErr w:type="spellEnd"/>
      <w:r>
        <w:t xml:space="preserve"> </w:t>
      </w:r>
      <w:r w:rsidRPr="00910640">
        <w:rPr>
          <w:i/>
        </w:rPr>
        <w:t>Oxygen therapy for pneumonia in adults.</w:t>
      </w:r>
      <w:r>
        <w:t xml:space="preserve"> Cochrane Database of Systematic Reviews 2012, Issue 3. Art. n. : CD006607. </w:t>
      </w:r>
      <w:proofErr w:type="spellStart"/>
      <w:r>
        <w:t>doi</w:t>
      </w:r>
      <w:proofErr w:type="spellEnd"/>
      <w:r>
        <w:t xml:space="preserve">: 10.1002/14651858.CD006607.pub4. </w:t>
      </w:r>
      <w:r w:rsidR="007156E9">
        <w:rPr>
          <w:rStyle w:val="a5"/>
          <w:sz w:val="28"/>
          <w:szCs w:val="28"/>
        </w:rPr>
        <w:br w:type="page"/>
      </w:r>
    </w:p>
    <w:p w14:paraId="76342F5E" w14:textId="769E58FB" w:rsidR="00B465AC" w:rsidRPr="00B4107C" w:rsidRDefault="00E01530" w:rsidP="00B4107C">
      <w:pPr>
        <w:pStyle w:val="1"/>
      </w:pPr>
      <w:r>
        <w:t>Configurazione e preparazione</w:t>
      </w:r>
    </w:p>
    <w:p w14:paraId="0C592328" w14:textId="6C580F3A" w:rsidR="00D94BC8" w:rsidRPr="00B4107C" w:rsidRDefault="00D94BC8" w:rsidP="00B4107C">
      <w:pPr>
        <w:pStyle w:val="2"/>
      </w:pPr>
      <w:r>
        <w:t>Apparecchiature</w:t>
      </w:r>
    </w:p>
    <w:p w14:paraId="77CE5E96" w14:textId="28025E32" w:rsidR="00E56BF6" w:rsidRPr="008E3109" w:rsidRDefault="00E56BF6" w:rsidP="00B625BA">
      <w:pPr>
        <w:rPr>
          <w:sz w:val="2"/>
          <w:szCs w:val="2"/>
        </w:rPr>
        <w:sectPr w:rsidR="00E56BF6" w:rsidRPr="008E3109" w:rsidSect="00A64199">
          <w:headerReference w:type="default" r:id="rId8"/>
          <w:footerReference w:type="default" r:id="rId9"/>
          <w:pgSz w:w="11906" w:h="16838"/>
          <w:pgMar w:top="1701" w:right="1134" w:bottom="1701" w:left="1134" w:header="708" w:footer="708" w:gutter="0"/>
          <w:cols w:space="708"/>
          <w:docGrid w:linePitch="360"/>
        </w:sectPr>
      </w:pPr>
    </w:p>
    <w:p w14:paraId="379DA120" w14:textId="77777777" w:rsidR="00AF4A03" w:rsidRPr="003F2203" w:rsidRDefault="00AF4A03" w:rsidP="00AF4A03">
      <w:pPr>
        <w:pStyle w:val="a6"/>
        <w:numPr>
          <w:ilvl w:val="0"/>
          <w:numId w:val="10"/>
        </w:numPr>
        <w:rPr>
          <w:szCs w:val="22"/>
          <w:lang w:val="it-IT"/>
        </w:rPr>
      </w:pPr>
      <w:r w:rsidRPr="003F2203">
        <w:rPr>
          <w:szCs w:val="22"/>
          <w:lang w:val="it-IT"/>
        </w:rPr>
        <w:t>Bracciale per la misurazione della pressione sanguigna</w:t>
      </w:r>
    </w:p>
    <w:p w14:paraId="353B1EF2" w14:textId="77777777" w:rsidR="00AF4A03" w:rsidRPr="00F617A7" w:rsidRDefault="00AF4A03" w:rsidP="00AF4A03">
      <w:pPr>
        <w:pStyle w:val="a6"/>
        <w:numPr>
          <w:ilvl w:val="0"/>
          <w:numId w:val="10"/>
        </w:numPr>
        <w:rPr>
          <w:szCs w:val="22"/>
        </w:rPr>
      </w:pPr>
      <w:proofErr w:type="spellStart"/>
      <w:r>
        <w:rPr>
          <w:szCs w:val="22"/>
        </w:rPr>
        <w:t>Spirometro</w:t>
      </w:r>
      <w:proofErr w:type="spellEnd"/>
      <w:r>
        <w:rPr>
          <w:szCs w:val="22"/>
        </w:rPr>
        <w:t xml:space="preserve"> </w:t>
      </w:r>
      <w:proofErr w:type="spellStart"/>
      <w:r>
        <w:rPr>
          <w:szCs w:val="22"/>
        </w:rPr>
        <w:t>incentivo</w:t>
      </w:r>
      <w:proofErr w:type="spellEnd"/>
    </w:p>
    <w:p w14:paraId="381EE6FB" w14:textId="77777777" w:rsidR="00AF4A03" w:rsidRPr="003F2203" w:rsidRDefault="00AF4A03" w:rsidP="00AF4A03">
      <w:pPr>
        <w:pStyle w:val="a6"/>
        <w:numPr>
          <w:ilvl w:val="0"/>
          <w:numId w:val="10"/>
        </w:numPr>
        <w:rPr>
          <w:szCs w:val="22"/>
          <w:lang w:val="it-IT"/>
        </w:rPr>
      </w:pPr>
      <w:r w:rsidRPr="003F2203">
        <w:rPr>
          <w:szCs w:val="22"/>
          <w:lang w:val="it-IT"/>
        </w:rPr>
        <w:t>Fermo per EV di soluzione salina (più piccolo di 22 g)</w:t>
      </w:r>
    </w:p>
    <w:p w14:paraId="14900673" w14:textId="77777777" w:rsidR="00AF4A03" w:rsidRPr="00F617A7" w:rsidRDefault="00AF4A03" w:rsidP="00AF4A03">
      <w:pPr>
        <w:pStyle w:val="a6"/>
        <w:numPr>
          <w:ilvl w:val="0"/>
          <w:numId w:val="10"/>
        </w:numPr>
        <w:rPr>
          <w:szCs w:val="22"/>
        </w:rPr>
      </w:pPr>
      <w:proofErr w:type="spellStart"/>
      <w:r>
        <w:rPr>
          <w:szCs w:val="22"/>
        </w:rPr>
        <w:t>Flussimetro</w:t>
      </w:r>
      <w:proofErr w:type="spellEnd"/>
      <w:r>
        <w:rPr>
          <w:szCs w:val="22"/>
        </w:rPr>
        <w:t xml:space="preserve"> per </w:t>
      </w:r>
      <w:proofErr w:type="spellStart"/>
      <w:r>
        <w:rPr>
          <w:szCs w:val="22"/>
        </w:rPr>
        <w:t>ossigeno</w:t>
      </w:r>
      <w:proofErr w:type="spellEnd"/>
    </w:p>
    <w:p w14:paraId="74542664" w14:textId="77777777" w:rsidR="00AF4A03" w:rsidRPr="00F617A7" w:rsidRDefault="00AF4A03" w:rsidP="00AF4A03">
      <w:pPr>
        <w:pStyle w:val="a6"/>
        <w:numPr>
          <w:ilvl w:val="0"/>
          <w:numId w:val="10"/>
        </w:numPr>
        <w:rPr>
          <w:szCs w:val="22"/>
        </w:rPr>
      </w:pPr>
      <w:proofErr w:type="spellStart"/>
      <w:r>
        <w:rPr>
          <w:szCs w:val="22"/>
        </w:rPr>
        <w:t>Alimentazione</w:t>
      </w:r>
      <w:proofErr w:type="spellEnd"/>
      <w:r>
        <w:rPr>
          <w:szCs w:val="22"/>
        </w:rPr>
        <w:t xml:space="preserve"> per </w:t>
      </w:r>
      <w:proofErr w:type="spellStart"/>
      <w:r>
        <w:rPr>
          <w:szCs w:val="22"/>
        </w:rPr>
        <w:t>fornitura</w:t>
      </w:r>
      <w:proofErr w:type="spellEnd"/>
      <w:r>
        <w:rPr>
          <w:szCs w:val="22"/>
        </w:rPr>
        <w:t xml:space="preserve"> </w:t>
      </w:r>
      <w:proofErr w:type="spellStart"/>
      <w:r>
        <w:rPr>
          <w:szCs w:val="22"/>
        </w:rPr>
        <w:t>d'ossigeno</w:t>
      </w:r>
      <w:proofErr w:type="spellEnd"/>
    </w:p>
    <w:p w14:paraId="5B51C882" w14:textId="77777777" w:rsidR="00AF4A03" w:rsidRPr="00F617A7" w:rsidRDefault="00AF4A03" w:rsidP="00AF4A03">
      <w:pPr>
        <w:pStyle w:val="a6"/>
        <w:numPr>
          <w:ilvl w:val="0"/>
          <w:numId w:val="10"/>
        </w:numPr>
        <w:rPr>
          <w:szCs w:val="22"/>
        </w:rPr>
      </w:pPr>
      <w:r>
        <w:rPr>
          <w:szCs w:val="22"/>
        </w:rPr>
        <w:t xml:space="preserve">Cannula </w:t>
      </w:r>
      <w:proofErr w:type="spellStart"/>
      <w:r>
        <w:rPr>
          <w:szCs w:val="22"/>
        </w:rPr>
        <w:t>nasale</w:t>
      </w:r>
      <w:proofErr w:type="spellEnd"/>
    </w:p>
    <w:p w14:paraId="6B85F891" w14:textId="77777777" w:rsidR="00AF4A03" w:rsidRPr="00F617A7" w:rsidRDefault="00AF4A03" w:rsidP="00AF4A03">
      <w:pPr>
        <w:pStyle w:val="a6"/>
        <w:numPr>
          <w:ilvl w:val="0"/>
          <w:numId w:val="10"/>
        </w:numPr>
        <w:rPr>
          <w:szCs w:val="22"/>
        </w:rPr>
      </w:pPr>
      <w:proofErr w:type="spellStart"/>
      <w:r>
        <w:rPr>
          <w:szCs w:val="22"/>
        </w:rPr>
        <w:t>Camice</w:t>
      </w:r>
      <w:proofErr w:type="spellEnd"/>
      <w:r>
        <w:rPr>
          <w:szCs w:val="22"/>
        </w:rPr>
        <w:t xml:space="preserve"> </w:t>
      </w:r>
      <w:proofErr w:type="spellStart"/>
      <w:r>
        <w:rPr>
          <w:szCs w:val="22"/>
        </w:rPr>
        <w:t>paziente</w:t>
      </w:r>
      <w:proofErr w:type="spellEnd"/>
    </w:p>
    <w:p w14:paraId="0D9DCE9C" w14:textId="77777777" w:rsidR="00AF4A03" w:rsidRPr="003F2203" w:rsidRDefault="00AF4A03" w:rsidP="00AF4A03">
      <w:pPr>
        <w:pStyle w:val="a6"/>
        <w:numPr>
          <w:ilvl w:val="0"/>
          <w:numId w:val="10"/>
        </w:numPr>
        <w:rPr>
          <w:szCs w:val="22"/>
          <w:lang w:val="it-IT"/>
        </w:rPr>
      </w:pPr>
      <w:r w:rsidRPr="003F2203">
        <w:rPr>
          <w:szCs w:val="22"/>
          <w:lang w:val="it-IT"/>
        </w:rPr>
        <w:t>ID paziente con nome e data di nascita</w:t>
      </w:r>
    </w:p>
    <w:p w14:paraId="7A0BFAEE" w14:textId="77777777" w:rsidR="00AF4A03" w:rsidRPr="00F617A7" w:rsidRDefault="00AF4A03" w:rsidP="00AF4A03">
      <w:pPr>
        <w:pStyle w:val="a6"/>
        <w:numPr>
          <w:ilvl w:val="0"/>
          <w:numId w:val="10"/>
        </w:numPr>
        <w:rPr>
          <w:szCs w:val="22"/>
        </w:rPr>
      </w:pPr>
      <w:r>
        <w:rPr>
          <w:szCs w:val="22"/>
        </w:rPr>
        <w:t xml:space="preserve">Monitor </w:t>
      </w:r>
      <w:proofErr w:type="spellStart"/>
      <w:r>
        <w:rPr>
          <w:szCs w:val="22"/>
        </w:rPr>
        <w:t>paziente</w:t>
      </w:r>
      <w:proofErr w:type="spellEnd"/>
    </w:p>
    <w:p w14:paraId="38A66882" w14:textId="77777777" w:rsidR="00AF4A03" w:rsidRPr="00F617A7" w:rsidRDefault="00AF4A03" w:rsidP="00AF4A03">
      <w:pPr>
        <w:pStyle w:val="a6"/>
        <w:numPr>
          <w:ilvl w:val="0"/>
          <w:numId w:val="10"/>
        </w:numPr>
        <w:rPr>
          <w:szCs w:val="22"/>
        </w:rPr>
      </w:pPr>
      <w:proofErr w:type="spellStart"/>
      <w:r>
        <w:rPr>
          <w:szCs w:val="22"/>
        </w:rPr>
        <w:t>Sonda</w:t>
      </w:r>
      <w:proofErr w:type="spellEnd"/>
      <w:r>
        <w:rPr>
          <w:szCs w:val="22"/>
        </w:rPr>
        <w:t xml:space="preserve"> SpO</w:t>
      </w:r>
      <w:r w:rsidRPr="00F617A7">
        <w:rPr>
          <w:szCs w:val="22"/>
          <w:vertAlign w:val="subscript"/>
        </w:rPr>
        <w:t>2</w:t>
      </w:r>
    </w:p>
    <w:p w14:paraId="63041A5E" w14:textId="7D258DB8" w:rsidR="00AF4A03" w:rsidRPr="00F617A7" w:rsidRDefault="0046270F" w:rsidP="00AF4A03">
      <w:pPr>
        <w:pStyle w:val="a6"/>
        <w:numPr>
          <w:ilvl w:val="0"/>
          <w:numId w:val="10"/>
        </w:numPr>
        <w:rPr>
          <w:szCs w:val="22"/>
        </w:rPr>
      </w:pPr>
      <w:proofErr w:type="spellStart"/>
      <w:r>
        <w:rPr>
          <w:szCs w:val="22"/>
        </w:rPr>
        <w:t>Stazione</w:t>
      </w:r>
      <w:proofErr w:type="spellEnd"/>
      <w:r>
        <w:rPr>
          <w:szCs w:val="22"/>
        </w:rPr>
        <w:t xml:space="preserve"> di </w:t>
      </w:r>
      <w:proofErr w:type="spellStart"/>
      <w:r>
        <w:rPr>
          <w:szCs w:val="22"/>
        </w:rPr>
        <w:t>lavaggio</w:t>
      </w:r>
      <w:proofErr w:type="spellEnd"/>
      <w:r>
        <w:rPr>
          <w:szCs w:val="22"/>
        </w:rPr>
        <w:t xml:space="preserve"> </w:t>
      </w:r>
      <w:proofErr w:type="spellStart"/>
      <w:r>
        <w:rPr>
          <w:szCs w:val="22"/>
        </w:rPr>
        <w:t>delle</w:t>
      </w:r>
      <w:proofErr w:type="spellEnd"/>
      <w:r>
        <w:rPr>
          <w:szCs w:val="22"/>
        </w:rPr>
        <w:t xml:space="preserve"> </w:t>
      </w:r>
      <w:proofErr w:type="spellStart"/>
      <w:r>
        <w:rPr>
          <w:szCs w:val="22"/>
        </w:rPr>
        <w:t>mani</w:t>
      </w:r>
      <w:proofErr w:type="spellEnd"/>
    </w:p>
    <w:p w14:paraId="2F746B81" w14:textId="77777777" w:rsidR="00AF4A03" w:rsidRPr="00F617A7" w:rsidRDefault="00AF4A03" w:rsidP="00AF4A03">
      <w:pPr>
        <w:pStyle w:val="a6"/>
        <w:numPr>
          <w:ilvl w:val="0"/>
          <w:numId w:val="10"/>
        </w:numPr>
        <w:rPr>
          <w:szCs w:val="22"/>
        </w:rPr>
      </w:pPr>
      <w:proofErr w:type="spellStart"/>
      <w:r>
        <w:rPr>
          <w:szCs w:val="22"/>
        </w:rPr>
        <w:t>Stetoscopio</w:t>
      </w:r>
      <w:proofErr w:type="spellEnd"/>
    </w:p>
    <w:p w14:paraId="204D0829" w14:textId="77777777" w:rsidR="00AF4A03" w:rsidRPr="00F617A7" w:rsidRDefault="00AF4A03" w:rsidP="00AF4A03">
      <w:pPr>
        <w:pStyle w:val="a6"/>
        <w:numPr>
          <w:ilvl w:val="0"/>
          <w:numId w:val="10"/>
        </w:numPr>
        <w:rPr>
          <w:szCs w:val="22"/>
        </w:rPr>
      </w:pPr>
      <w:proofErr w:type="spellStart"/>
      <w:r>
        <w:rPr>
          <w:szCs w:val="22"/>
        </w:rPr>
        <w:t>Termometro</w:t>
      </w:r>
      <w:proofErr w:type="spellEnd"/>
    </w:p>
    <w:p w14:paraId="1BF3DEC2" w14:textId="5593A77A" w:rsidR="00F617A7" w:rsidRDefault="00AF4A03" w:rsidP="00AF4A03">
      <w:pPr>
        <w:pStyle w:val="a6"/>
        <w:numPr>
          <w:ilvl w:val="0"/>
          <w:numId w:val="10"/>
        </w:numPr>
        <w:ind w:left="357" w:hanging="357"/>
        <w:rPr>
          <w:sz w:val="20"/>
        </w:rPr>
        <w:sectPr w:rsidR="00F617A7" w:rsidSect="00F617A7">
          <w:type w:val="continuous"/>
          <w:pgSz w:w="11906" w:h="16838"/>
          <w:pgMar w:top="1701" w:right="1134" w:bottom="1701" w:left="1134" w:header="708" w:footer="708" w:gutter="0"/>
          <w:cols w:num="2" w:space="708"/>
          <w:docGrid w:linePitch="360"/>
        </w:sectPr>
      </w:pPr>
      <w:proofErr w:type="spellStart"/>
      <w:r>
        <w:rPr>
          <w:szCs w:val="22"/>
        </w:rPr>
        <w:t>Attrezzatura</w:t>
      </w:r>
      <w:proofErr w:type="spellEnd"/>
      <w:r>
        <w:rPr>
          <w:szCs w:val="22"/>
        </w:rPr>
        <w:t xml:space="preserve"> per </w:t>
      </w:r>
      <w:proofErr w:type="spellStart"/>
      <w:r>
        <w:rPr>
          <w:szCs w:val="22"/>
        </w:rPr>
        <w:t>precauzioni</w:t>
      </w:r>
      <w:proofErr w:type="spellEnd"/>
      <w:r>
        <w:rPr>
          <w:szCs w:val="22"/>
        </w:rPr>
        <w:t xml:space="preserve"> </w:t>
      </w:r>
      <w:proofErr w:type="spellStart"/>
      <w:r>
        <w:rPr>
          <w:szCs w:val="22"/>
        </w:rPr>
        <w:t>universali</w:t>
      </w:r>
      <w:proofErr w:type="spellEnd"/>
    </w:p>
    <w:p w14:paraId="71AFF11C" w14:textId="4BE7F020" w:rsidR="00AF4A03" w:rsidRPr="00F617A7" w:rsidRDefault="00AF4A03" w:rsidP="00F617A7">
      <w:pPr>
        <w:pStyle w:val="a6"/>
        <w:rPr>
          <w:sz w:val="2"/>
          <w:szCs w:val="2"/>
        </w:rPr>
      </w:pPr>
    </w:p>
    <w:p w14:paraId="4A4116A7" w14:textId="77777777" w:rsidR="00E56BF6" w:rsidRPr="00F617A7" w:rsidRDefault="00E56BF6" w:rsidP="00B4107C">
      <w:pPr>
        <w:pStyle w:val="2"/>
        <w:rPr>
          <w:sz w:val="2"/>
          <w:szCs w:val="2"/>
        </w:rPr>
        <w:sectPr w:rsidR="00E56BF6" w:rsidRPr="00F617A7"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2"/>
      </w:pPr>
      <w:r>
        <w:t>Preparazione prima della simulazione</w:t>
      </w:r>
    </w:p>
    <w:p w14:paraId="23225107" w14:textId="49502C1C" w:rsidR="00F617A7" w:rsidRPr="003F2203" w:rsidRDefault="00F617A7" w:rsidP="00F617A7">
      <w:pPr>
        <w:pStyle w:val="af0"/>
        <w:numPr>
          <w:ilvl w:val="0"/>
          <w:numId w:val="11"/>
        </w:numPr>
        <w:rPr>
          <w:lang w:val="it-IT"/>
        </w:rPr>
      </w:pPr>
      <w:r w:rsidRPr="003F2203">
        <w:rPr>
          <w:lang w:val="it-IT"/>
        </w:rPr>
        <w:t>Vestire il simulatore con un camice per pazient</w:t>
      </w:r>
      <w:r w:rsidR="003F2203">
        <w:rPr>
          <w:lang w:val="it-IT"/>
        </w:rPr>
        <w:t>e</w:t>
      </w:r>
      <w:r w:rsidRPr="003F2203">
        <w:rPr>
          <w:lang w:val="it-IT"/>
        </w:rPr>
        <w:t xml:space="preserve"> e posizionarlo in un letto di ospedale in posizione supina. </w:t>
      </w:r>
    </w:p>
    <w:p w14:paraId="768B3C14" w14:textId="24BADA22" w:rsidR="00F617A7" w:rsidRPr="003F2203" w:rsidRDefault="00F617A7" w:rsidP="00F617A7">
      <w:pPr>
        <w:pStyle w:val="af0"/>
        <w:numPr>
          <w:ilvl w:val="0"/>
          <w:numId w:val="11"/>
        </w:numPr>
        <w:rPr>
          <w:lang w:val="it-IT"/>
        </w:rPr>
      </w:pPr>
      <w:r w:rsidRPr="003F2203">
        <w:rPr>
          <w:lang w:val="it-IT"/>
        </w:rPr>
        <w:t>Inserire un fermo per soluzione salina in un braccio del simulatore.</w:t>
      </w:r>
    </w:p>
    <w:p w14:paraId="568CB07E" w14:textId="6AB67A91" w:rsidR="00F617A7" w:rsidRPr="003F2203" w:rsidRDefault="00F617A7" w:rsidP="00F617A7">
      <w:pPr>
        <w:pStyle w:val="af0"/>
        <w:numPr>
          <w:ilvl w:val="0"/>
          <w:numId w:val="11"/>
        </w:numPr>
        <w:rPr>
          <w:lang w:val="it-IT"/>
        </w:rPr>
      </w:pPr>
      <w:r w:rsidRPr="003F2203">
        <w:rPr>
          <w:lang w:val="it-IT"/>
        </w:rPr>
        <w:t>Posizionare la cannula nasale nel simulatore e applicare un flusso di ossigeno di 2 L/min.</w:t>
      </w:r>
    </w:p>
    <w:p w14:paraId="6E5BBAE5" w14:textId="77777777" w:rsidR="00F617A7" w:rsidRPr="003F2203" w:rsidRDefault="00F617A7" w:rsidP="00F617A7">
      <w:pPr>
        <w:pStyle w:val="af0"/>
        <w:numPr>
          <w:ilvl w:val="0"/>
          <w:numId w:val="11"/>
        </w:numPr>
        <w:rPr>
          <w:lang w:val="it-IT"/>
        </w:rPr>
      </w:pPr>
      <w:r w:rsidRPr="003F2203">
        <w:rPr>
          <w:lang w:val="it-IT"/>
        </w:rPr>
        <w:t>Applicare un braccialetto di identificazione del paziente con nome e data di nascita.</w:t>
      </w:r>
    </w:p>
    <w:p w14:paraId="7B4AEC8F" w14:textId="09102A29" w:rsidR="00FC2B3C" w:rsidRPr="003F2203" w:rsidRDefault="00F617A7" w:rsidP="00F617A7">
      <w:pPr>
        <w:pStyle w:val="af0"/>
        <w:numPr>
          <w:ilvl w:val="0"/>
          <w:numId w:val="11"/>
        </w:numPr>
        <w:rPr>
          <w:lang w:val="it-IT"/>
        </w:rPr>
      </w:pPr>
      <w:r w:rsidRPr="003F2203">
        <w:rPr>
          <w:lang w:val="it-IT"/>
        </w:rPr>
        <w:t>Stampare la cartella della paziente da pagina 4 e consegnarla a ogni allievo, dopo aver letto il riepilogo per l'allievo. Se si utilizzano cartelle dei pazienti in formato elettronico, è possibile trasferire le informazioni al sistema.</w:t>
      </w:r>
    </w:p>
    <w:p w14:paraId="538092BC" w14:textId="01303FDA" w:rsidR="00C540BA" w:rsidRPr="003F2203" w:rsidRDefault="00C540BA" w:rsidP="00CC5F65">
      <w:pPr>
        <w:pStyle w:val="2"/>
        <w:rPr>
          <w:lang w:val="it-IT"/>
        </w:rPr>
      </w:pPr>
      <w:r w:rsidRPr="003F2203">
        <w:rPr>
          <w:lang w:val="it-IT"/>
        </w:rPr>
        <w:t>Riepilogo per l'allievo</w:t>
      </w:r>
    </w:p>
    <w:p w14:paraId="068A1BE7" w14:textId="29577F5D" w:rsidR="00C540BA" w:rsidRPr="003F2203" w:rsidRDefault="00C540BA" w:rsidP="00B625BA">
      <w:pPr>
        <w:rPr>
          <w:i/>
          <w:lang w:val="it-IT"/>
        </w:rPr>
      </w:pPr>
      <w:bookmarkStart w:id="4" w:name="_Hlk514857321"/>
      <w:r w:rsidRPr="003F2203">
        <w:rPr>
          <w:i/>
          <w:lang w:val="it-IT"/>
        </w:rPr>
        <w:t>Leggere il riepilogo per l'allievo a voce alta prima di iniziare la simulazione.</w:t>
      </w:r>
      <w:bookmarkEnd w:id="4"/>
    </w:p>
    <w:p w14:paraId="77161881" w14:textId="72664DD9" w:rsidR="00E10B66" w:rsidRPr="003F2203" w:rsidRDefault="0033782C" w:rsidP="00FF7146">
      <w:pPr>
        <w:pStyle w:val="a6"/>
        <w:rPr>
          <w:lang w:val="it-IT"/>
        </w:rPr>
      </w:pPr>
      <w:bookmarkStart w:id="5" w:name="_Hlk517078962"/>
      <w:bookmarkStart w:id="6" w:name="_Hlk515353120"/>
      <w:r w:rsidRPr="003F2203">
        <w:rPr>
          <w:b/>
          <w:lang w:val="it-IT"/>
        </w:rPr>
        <w:t>Situazione:</w:t>
      </w:r>
      <w:bookmarkEnd w:id="5"/>
      <w:r w:rsidRPr="003F2203">
        <w:rPr>
          <w:lang w:val="it-IT"/>
        </w:rPr>
        <w:t xml:space="preserve"> </w:t>
      </w:r>
      <w:bookmarkEnd w:id="6"/>
      <w:r w:rsidR="0042705F">
        <w:rPr>
          <w:lang w:val="it-IT"/>
        </w:rPr>
        <w:t xml:space="preserve">siete </w:t>
      </w:r>
      <w:r w:rsidRPr="003F2203">
        <w:rPr>
          <w:lang w:val="it-IT"/>
        </w:rPr>
        <w:t>un infermiere/un’infermiera in un reparto di medicina generale e sono le 11.00. Sta</w:t>
      </w:r>
      <w:r w:rsidR="0042705F">
        <w:rPr>
          <w:lang w:val="it-IT"/>
        </w:rPr>
        <w:t>te</w:t>
      </w:r>
      <w:r w:rsidRPr="003F2203">
        <w:rPr>
          <w:lang w:val="it-IT"/>
        </w:rPr>
        <w:t xml:space="preserve"> assistendo Maria Rossi, una donna di 81 anni </w:t>
      </w:r>
      <w:r w:rsidR="0042705F">
        <w:rPr>
          <w:lang w:val="it-IT"/>
        </w:rPr>
        <w:t>ricoverata</w:t>
      </w:r>
      <w:r w:rsidRPr="003F2203">
        <w:rPr>
          <w:lang w:val="it-IT"/>
        </w:rPr>
        <w:t xml:space="preserve"> ieri con febbre e difficoltà respiratorie. Le è stata diagnosticata una polmonite.</w:t>
      </w:r>
    </w:p>
    <w:p w14:paraId="7EC4A0CC" w14:textId="0ED25C3E" w:rsidR="009863EF" w:rsidRPr="003F2203" w:rsidRDefault="009863EF" w:rsidP="00FF7146">
      <w:pPr>
        <w:pStyle w:val="a6"/>
        <w:rPr>
          <w:lang w:val="it-IT"/>
        </w:rPr>
      </w:pPr>
      <w:r w:rsidRPr="003F2203">
        <w:rPr>
          <w:b/>
          <w:lang w:val="it-IT"/>
        </w:rPr>
        <w:t>Informazioni di contesto:</w:t>
      </w:r>
      <w:r w:rsidRPr="003F2203">
        <w:rPr>
          <w:lang w:val="it-IT"/>
        </w:rPr>
        <w:t xml:space="preserve"> nel corso del giorno precedente, la paziente ha presentato maggiori difficoltà respiratorie, debolezza e febbre. Ieri è stata portata in ospedale dalla sua badante.</w:t>
      </w:r>
    </w:p>
    <w:p w14:paraId="1818600B" w14:textId="15B999C3" w:rsidR="009863EF" w:rsidRPr="003F2203" w:rsidRDefault="009863EF" w:rsidP="00FF7146">
      <w:pPr>
        <w:pStyle w:val="a6"/>
        <w:rPr>
          <w:lang w:val="it-IT"/>
        </w:rPr>
      </w:pPr>
      <w:r w:rsidRPr="003F2203">
        <w:rPr>
          <w:b/>
          <w:lang w:val="it-IT"/>
        </w:rPr>
        <w:t>Valutazione:</w:t>
      </w:r>
      <w:r w:rsidRPr="003F2203">
        <w:rPr>
          <w:lang w:val="it-IT"/>
        </w:rPr>
        <w:t xml:space="preserve"> i suoi segni vitali sono stati valutati 4 ore fa: temperatura costante, intorno a 38 </w:t>
      </w:r>
      <w:r w:rsidR="008B010E" w:rsidRPr="003F2203">
        <w:rPr>
          <w:vertAlign w:val="superscript"/>
          <w:lang w:val="it-IT"/>
        </w:rPr>
        <w:t>o</w:t>
      </w:r>
      <w:r w:rsidRPr="003F2203">
        <w:rPr>
          <w:lang w:val="it-IT"/>
        </w:rPr>
        <w:t>C, SpO</w:t>
      </w:r>
      <w:r w:rsidR="008B010E" w:rsidRPr="003F2203">
        <w:rPr>
          <w:vertAlign w:val="subscript"/>
          <w:lang w:val="it-IT"/>
        </w:rPr>
        <w:t>2</w:t>
      </w:r>
      <w:r w:rsidRPr="003F2203">
        <w:rPr>
          <w:lang w:val="it-IT"/>
        </w:rPr>
        <w:t xml:space="preserve"> al 96%, frequenza respiratoria di 16 atti al minuto, pressione sanguigna pari a 143/92 mmHg e frequenza cardiaca di 83 battiti al minuto. Sta attualmente ricevendo ossigeno a 2 L/min mediante cannula nasale, che l’ha aiutata a respirare. Ha assunto antibiotici 3 ore fa. È ancora debole, ma sembra sentirsi meglio rispetto a ieri.</w:t>
      </w:r>
    </w:p>
    <w:p w14:paraId="3736FC7A" w14:textId="4A52F97E" w:rsidR="00B9293E" w:rsidRPr="003F2203" w:rsidRDefault="009863EF" w:rsidP="00FF7146">
      <w:pPr>
        <w:pStyle w:val="a6"/>
        <w:rPr>
          <w:lang w:val="it-IT"/>
        </w:rPr>
      </w:pPr>
      <w:r w:rsidRPr="003F2203">
        <w:rPr>
          <w:b/>
          <w:lang w:val="it-IT"/>
        </w:rPr>
        <w:t>Raccomandazione:</w:t>
      </w:r>
      <w:r w:rsidRPr="003F2203">
        <w:rPr>
          <w:lang w:val="it-IT"/>
        </w:rPr>
        <w:t xml:space="preserve"> deve essere sottoposta a rivalutazione e spirometro incentivo. Dedicare alcuni minuti a esaminare la cartella della paziente </w:t>
      </w:r>
      <w:bookmarkStart w:id="7" w:name="_Hlk513628110"/>
      <w:r w:rsidRPr="003F2203">
        <w:rPr>
          <w:lang w:val="it-IT"/>
        </w:rPr>
        <w:t xml:space="preserve"> (distribuendola agli allievi), quindi andare a visitare la paziente.</w:t>
      </w:r>
      <w:bookmarkEnd w:id="7"/>
    </w:p>
    <w:p w14:paraId="0379DA9C" w14:textId="77777777" w:rsidR="00B9293E" w:rsidRPr="003F2203" w:rsidRDefault="00B9293E">
      <w:pPr>
        <w:rPr>
          <w:lang w:val="it-IT"/>
        </w:rPr>
      </w:pPr>
      <w:r w:rsidRPr="003F2203">
        <w:rPr>
          <w:lang w:val="it-IT"/>
        </w:rPr>
        <w:br w:type="page"/>
      </w:r>
    </w:p>
    <w:p w14:paraId="01A2816D" w14:textId="0D67D095" w:rsidR="00D94BC8" w:rsidRPr="003F2203" w:rsidRDefault="00520C9C" w:rsidP="009F1FDB">
      <w:pPr>
        <w:pStyle w:val="1"/>
        <w:rPr>
          <w:lang w:val="it-IT"/>
        </w:rPr>
      </w:pPr>
      <w:r w:rsidRPr="003F2203">
        <w:rPr>
          <w:lang w:val="it-IT"/>
        </w:rPr>
        <w:t>Personalizzazione dello scenario</w:t>
      </w:r>
    </w:p>
    <w:p w14:paraId="133E9D80" w14:textId="129F0530" w:rsidR="004711DC" w:rsidRPr="003F2203" w:rsidRDefault="00D4545B" w:rsidP="00076275">
      <w:pPr>
        <w:rPr>
          <w:lang w:val="it-IT"/>
        </w:rPr>
      </w:pPr>
      <w:r w:rsidRPr="003F2203">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p w14:paraId="0558B6F4" w14:textId="59C56156" w:rsidR="005326D3" w:rsidRPr="003F2203" w:rsidRDefault="004711DC" w:rsidP="00076275">
      <w:pPr>
        <w:rPr>
          <w:lang w:val="it-IT"/>
        </w:rPr>
      </w:pPr>
      <w:r w:rsidRPr="003F2203">
        <w:rPr>
          <w:lang w:val="it-IT"/>
        </w:rPr>
        <w:t>Di seguito sono offerti alcuni suggerimenti su possibili personalizzazioni dello scenario</w:t>
      </w:r>
      <w:r w:rsidR="00836976">
        <w:rPr>
          <w:lang w:val="it-IT"/>
        </w:rPr>
        <w: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B6205C" w14:paraId="0148FD45" w14:textId="77777777" w:rsidTr="00496E40">
        <w:tc>
          <w:tcPr>
            <w:tcW w:w="2977" w:type="dxa"/>
            <w:tcBorders>
              <w:bottom w:val="single" w:sz="4" w:space="0" w:color="7F7F7F"/>
            </w:tcBorders>
            <w:shd w:val="clear" w:color="auto" w:fill="auto"/>
          </w:tcPr>
          <w:p w14:paraId="57B09F23" w14:textId="0434027A" w:rsidR="00B51843" w:rsidRPr="00496E40" w:rsidRDefault="00836976" w:rsidP="000058EB">
            <w:pPr>
              <w:pStyle w:val="a6"/>
              <w:rPr>
                <w:bCs/>
              </w:rPr>
            </w:pPr>
            <w:proofErr w:type="spellStart"/>
            <w:r>
              <w:rPr>
                <w:b/>
                <w:bCs/>
              </w:rPr>
              <w:t>N</w:t>
            </w:r>
            <w:r w:rsidR="0079106C">
              <w:rPr>
                <w:b/>
                <w:bCs/>
              </w:rPr>
              <w:t>uovi</w:t>
            </w:r>
            <w:proofErr w:type="spellEnd"/>
            <w:r w:rsidR="0079106C">
              <w:rPr>
                <w:b/>
                <w:bCs/>
              </w:rPr>
              <w:t xml:space="preserve"> </w:t>
            </w:r>
            <w:proofErr w:type="spellStart"/>
            <w:r w:rsidR="0079106C">
              <w:rPr>
                <w:b/>
                <w:bCs/>
              </w:rPr>
              <w:t>obiettivi</w:t>
            </w:r>
            <w:proofErr w:type="spellEnd"/>
            <w:r w:rsidR="0079106C">
              <w:rPr>
                <w:b/>
                <w:bCs/>
              </w:rPr>
              <w:t xml:space="preserve"> di </w:t>
            </w:r>
            <w:proofErr w:type="spellStart"/>
            <w:r w:rsidR="0079106C">
              <w:rPr>
                <w:b/>
                <w:bCs/>
              </w:rPr>
              <w:t>apprendimento</w:t>
            </w:r>
            <w:proofErr w:type="spellEnd"/>
          </w:p>
        </w:tc>
        <w:tc>
          <w:tcPr>
            <w:tcW w:w="6651" w:type="dxa"/>
            <w:tcBorders>
              <w:bottom w:val="single" w:sz="4" w:space="0" w:color="7F7F7F"/>
            </w:tcBorders>
            <w:shd w:val="clear" w:color="auto" w:fill="auto"/>
          </w:tcPr>
          <w:p w14:paraId="2DD5E1ED" w14:textId="5A4FBAD1" w:rsidR="00B51843" w:rsidRPr="003F2203" w:rsidRDefault="00836976" w:rsidP="000058EB">
            <w:pPr>
              <w:pStyle w:val="a6"/>
              <w:rPr>
                <w:b/>
                <w:bCs/>
                <w:lang w:val="it-IT"/>
              </w:rPr>
            </w:pPr>
            <w:r>
              <w:rPr>
                <w:b/>
                <w:bCs/>
                <w:lang w:val="it-IT"/>
              </w:rPr>
              <w:t>M</w:t>
            </w:r>
            <w:r w:rsidR="0079106C" w:rsidRPr="003F2203">
              <w:rPr>
                <w:b/>
                <w:bCs/>
                <w:lang w:val="it-IT"/>
              </w:rPr>
              <w:t>odifiche da apportare allo scenario</w:t>
            </w:r>
          </w:p>
        </w:tc>
      </w:tr>
      <w:tr w:rsidR="00496E40" w:rsidRPr="00B6205C"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3F2203" w:rsidRDefault="00933F16" w:rsidP="00933F16">
            <w:pPr>
              <w:pStyle w:val="a6"/>
              <w:rPr>
                <w:bCs/>
                <w:lang w:val="it-IT"/>
              </w:rPr>
            </w:pPr>
            <w:r w:rsidRPr="003F2203">
              <w:rPr>
                <w:bCs/>
                <w:lang w:val="it-IT"/>
              </w:rPr>
              <w:t>Includere obiettivi di apprendimento che richiedono di applicare capacità di comunicazione e conoscenza clinica.</w:t>
            </w:r>
          </w:p>
        </w:tc>
        <w:tc>
          <w:tcPr>
            <w:tcW w:w="6651" w:type="dxa"/>
            <w:tcBorders>
              <w:top w:val="single" w:sz="4" w:space="0" w:color="7F7F7F"/>
              <w:bottom w:val="single" w:sz="4" w:space="0" w:color="7F7F7F"/>
            </w:tcBorders>
            <w:shd w:val="clear" w:color="auto" w:fill="auto"/>
          </w:tcPr>
          <w:p w14:paraId="5E70E268" w14:textId="74F21A3B" w:rsidR="00933F16" w:rsidRPr="003F2203" w:rsidRDefault="00933F16" w:rsidP="00933F16">
            <w:pPr>
              <w:pStyle w:val="a6"/>
              <w:rPr>
                <w:lang w:val="it-IT"/>
              </w:rPr>
            </w:pPr>
            <w:r w:rsidRPr="003F2203">
              <w:rPr>
                <w:lang w:val="it-IT"/>
              </w:rPr>
              <w:t>Modificare le disposizioni del fornitore di assistenza sanitaria in modo che la paziente riceva informazioni sui farmaci o su esercizi di respirazione.</w:t>
            </w:r>
          </w:p>
          <w:p w14:paraId="0542169D" w14:textId="06E552B5" w:rsidR="00933F16" w:rsidRPr="003F2203" w:rsidRDefault="00933F16" w:rsidP="00933F16">
            <w:pPr>
              <w:pStyle w:val="a6"/>
              <w:rPr>
                <w:lang w:val="it-IT"/>
              </w:rPr>
            </w:pPr>
            <w:r w:rsidRPr="003F2203">
              <w:rPr>
                <w:lang w:val="it-IT"/>
              </w:rPr>
              <w:t>La paziente dovrà fare domande sulle informazioni fornite dagli allievi.</w:t>
            </w:r>
          </w:p>
        </w:tc>
      </w:tr>
      <w:tr w:rsidR="002A39A5" w:rsidRPr="00B6205C" w14:paraId="050C5B8C" w14:textId="77777777" w:rsidTr="00496E40">
        <w:tc>
          <w:tcPr>
            <w:tcW w:w="2977" w:type="dxa"/>
            <w:shd w:val="clear" w:color="auto" w:fill="auto"/>
          </w:tcPr>
          <w:p w14:paraId="2DC482BA" w14:textId="5827C06A" w:rsidR="002A39A5" w:rsidRPr="003F2203" w:rsidRDefault="002A39A5" w:rsidP="002A39A5">
            <w:pPr>
              <w:pStyle w:val="a6"/>
              <w:rPr>
                <w:bCs/>
                <w:lang w:val="it-IT"/>
              </w:rPr>
            </w:pPr>
            <w:r w:rsidRPr="003F2203">
              <w:rPr>
                <w:bCs/>
                <w:lang w:val="it-IT"/>
              </w:rPr>
              <w:t>Includere obiettivi di apprendimento relativi alla corretta somministrazione dei farmaci, compresa l'adozione di precauzioni di sicurezza appropriate.</w:t>
            </w:r>
          </w:p>
        </w:tc>
        <w:tc>
          <w:tcPr>
            <w:tcW w:w="6651" w:type="dxa"/>
            <w:shd w:val="clear" w:color="auto" w:fill="auto"/>
          </w:tcPr>
          <w:p w14:paraId="0A11A0DE" w14:textId="720BCD6B" w:rsidR="002A39A5" w:rsidRPr="003F2203" w:rsidRDefault="00081AE0" w:rsidP="002A39A5">
            <w:pPr>
              <w:pStyle w:val="a6"/>
              <w:rPr>
                <w:lang w:val="it-IT"/>
              </w:rPr>
            </w:pPr>
            <w:r w:rsidRPr="003F2203">
              <w:rPr>
                <w:lang w:val="it-IT"/>
              </w:rPr>
              <w:t>Adattare il riepilogo per l'allievo e il MAR in modo che gli allievi debbano anche somministrare farmaci.</w:t>
            </w:r>
          </w:p>
          <w:p w14:paraId="66D7EF83" w14:textId="3A916170" w:rsidR="002A39A5" w:rsidRPr="003F2203" w:rsidRDefault="002A39A5" w:rsidP="002A39A5">
            <w:pPr>
              <w:pStyle w:val="a6"/>
              <w:rPr>
                <w:lang w:val="it-IT"/>
              </w:rPr>
            </w:pPr>
            <w:r w:rsidRPr="003F2203">
              <w:rPr>
                <w:lang w:val="it-IT"/>
              </w:rPr>
              <w:t>La paziente potrebbe fare domande sui farmaci che</w:t>
            </w:r>
            <w:r w:rsidR="00836976">
              <w:rPr>
                <w:lang w:val="it-IT"/>
              </w:rPr>
              <w:t xml:space="preserve"> le</w:t>
            </w:r>
            <w:r w:rsidRPr="003F2203">
              <w:rPr>
                <w:lang w:val="it-IT"/>
              </w:rPr>
              <w:t xml:space="preserve"> vengono somministrati.</w:t>
            </w:r>
          </w:p>
        </w:tc>
      </w:tr>
    </w:tbl>
    <w:p w14:paraId="110EFBA3" w14:textId="05ADA32A" w:rsidR="000529F2" w:rsidRPr="003F2203" w:rsidRDefault="000529F2" w:rsidP="008140AD">
      <w:pPr>
        <w:tabs>
          <w:tab w:val="left" w:pos="4305"/>
        </w:tabs>
        <w:rPr>
          <w:lang w:val="it-IT"/>
        </w:rPr>
        <w:sectPr w:rsidR="000529F2" w:rsidRPr="003F2203"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1"/>
      </w:pPr>
      <w:r>
        <w:lastRenderedPageBreak/>
        <w:t>Cartella del/della paziente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B6205C" w14:paraId="3A4AA47B" w14:textId="77777777" w:rsidTr="00496E40">
        <w:trPr>
          <w:trHeight w:val="286"/>
        </w:trPr>
        <w:tc>
          <w:tcPr>
            <w:tcW w:w="5000" w:type="pct"/>
            <w:gridSpan w:val="2"/>
            <w:shd w:val="clear" w:color="auto" w:fill="auto"/>
          </w:tcPr>
          <w:p w14:paraId="3B3C9C9B" w14:textId="13439CB9" w:rsidR="006E50E6" w:rsidRPr="003F2203" w:rsidRDefault="007E77AD" w:rsidP="007E77AD">
            <w:pPr>
              <w:pStyle w:val="a6"/>
              <w:rPr>
                <w:lang w:val="it-IT"/>
              </w:rPr>
            </w:pPr>
            <w:r w:rsidRPr="003F2203">
              <w:rPr>
                <w:b/>
                <w:bCs/>
                <w:lang w:val="it-IT"/>
              </w:rPr>
              <w:t xml:space="preserve">Nome della paziente: </w:t>
            </w:r>
            <w:r w:rsidRPr="003F2203">
              <w:rPr>
                <w:lang w:val="it-IT"/>
              </w:rPr>
              <w:t>Maria Rossi</w:t>
            </w:r>
            <w:r w:rsidRPr="003F2203">
              <w:rPr>
                <w:b/>
                <w:bCs/>
                <w:lang w:val="it-IT"/>
              </w:rPr>
              <w:t xml:space="preserve">   Sesso: </w:t>
            </w:r>
            <w:r w:rsidRPr="003F2203">
              <w:rPr>
                <w:lang w:val="it-IT"/>
              </w:rPr>
              <w:t>femmin</w:t>
            </w:r>
            <w:r w:rsidR="00CA207B">
              <w:rPr>
                <w:lang w:val="it-IT"/>
              </w:rPr>
              <w:t>ile</w:t>
            </w:r>
            <w:r w:rsidRPr="003F2203">
              <w:rPr>
                <w:lang w:val="it-IT"/>
              </w:rPr>
              <w:t xml:space="preserve">    </w:t>
            </w:r>
          </w:p>
          <w:p w14:paraId="792FCFFA" w14:textId="68FC89BA" w:rsidR="007E77AD" w:rsidRPr="003F2203" w:rsidRDefault="007E77AD" w:rsidP="007E77AD">
            <w:pPr>
              <w:pStyle w:val="a6"/>
              <w:rPr>
                <w:lang w:val="it-IT"/>
              </w:rPr>
            </w:pPr>
            <w:r w:rsidRPr="003F2203">
              <w:rPr>
                <w:b/>
                <w:bCs/>
                <w:lang w:val="it-IT"/>
              </w:rPr>
              <w:t xml:space="preserve">Allergie: </w:t>
            </w:r>
            <w:r w:rsidRPr="003F2203">
              <w:rPr>
                <w:lang w:val="it-IT"/>
              </w:rPr>
              <w:t xml:space="preserve">nessuna allergia conosciuta    </w:t>
            </w:r>
            <w:r w:rsidRPr="003F2203">
              <w:rPr>
                <w:b/>
                <w:bCs/>
                <w:lang w:val="it-IT"/>
              </w:rPr>
              <w:t xml:space="preserve">Data di nascita: </w:t>
            </w:r>
            <w:r w:rsidRPr="003F2203">
              <w:rPr>
                <w:bCs/>
                <w:lang w:val="it-IT"/>
              </w:rPr>
              <w:t>07-09-XXXX</w:t>
            </w:r>
            <w:r w:rsidRPr="003F2203">
              <w:rPr>
                <w:lang w:val="it-IT"/>
              </w:rPr>
              <w:t xml:space="preserve">  </w:t>
            </w:r>
          </w:p>
        </w:tc>
      </w:tr>
      <w:tr w:rsidR="007E77AD" w:rsidRPr="00B6205C" w14:paraId="521CBD8C" w14:textId="77777777" w:rsidTr="00496E40">
        <w:trPr>
          <w:trHeight w:val="278"/>
        </w:trPr>
        <w:tc>
          <w:tcPr>
            <w:tcW w:w="5000" w:type="pct"/>
            <w:gridSpan w:val="2"/>
            <w:shd w:val="clear" w:color="auto" w:fill="auto"/>
          </w:tcPr>
          <w:p w14:paraId="5C94C37F" w14:textId="281CC243" w:rsidR="007E77AD" w:rsidRPr="003F2203" w:rsidRDefault="007E77AD" w:rsidP="007E77AD">
            <w:pPr>
              <w:pStyle w:val="a6"/>
              <w:rPr>
                <w:lang w:val="it-IT"/>
              </w:rPr>
            </w:pPr>
            <w:r w:rsidRPr="003F2203">
              <w:rPr>
                <w:b/>
                <w:bCs/>
                <w:lang w:val="it-IT"/>
              </w:rPr>
              <w:t xml:space="preserve">Età: </w:t>
            </w:r>
            <w:r w:rsidRPr="003F2203">
              <w:rPr>
                <w:bCs/>
                <w:lang w:val="it-IT"/>
              </w:rPr>
              <w:t>81</w:t>
            </w:r>
            <w:r w:rsidRPr="003F2203">
              <w:rPr>
                <w:lang w:val="it-IT"/>
              </w:rPr>
              <w:t xml:space="preserve"> anni       </w:t>
            </w:r>
            <w:r w:rsidRPr="003F2203">
              <w:rPr>
                <w:b/>
                <w:bCs/>
                <w:lang w:val="it-IT"/>
              </w:rPr>
              <w:t xml:space="preserve">Altezza: </w:t>
            </w:r>
            <w:r w:rsidRPr="003F2203">
              <w:rPr>
                <w:lang w:val="it-IT"/>
              </w:rPr>
              <w:t xml:space="preserve">160 cm          </w:t>
            </w:r>
            <w:r w:rsidRPr="003F2203">
              <w:rPr>
                <w:b/>
                <w:bCs/>
                <w:lang w:val="it-IT"/>
              </w:rPr>
              <w:t xml:space="preserve">Peso: </w:t>
            </w:r>
            <w:r w:rsidRPr="003F2203">
              <w:rPr>
                <w:lang w:val="it-IT"/>
              </w:rPr>
              <w:t xml:space="preserve">72 kg       </w:t>
            </w:r>
            <w:r w:rsidRPr="003F2203">
              <w:rPr>
                <w:b/>
                <w:bCs/>
                <w:lang w:val="it-IT"/>
              </w:rPr>
              <w:t xml:space="preserve">Num. cartella: </w:t>
            </w:r>
            <w:r w:rsidRPr="003F2203">
              <w:rPr>
                <w:lang w:val="it-IT"/>
              </w:rPr>
              <w:t xml:space="preserve">30005567  </w:t>
            </w:r>
          </w:p>
        </w:tc>
      </w:tr>
      <w:tr w:rsidR="007E77AD" w:rsidRPr="003F2203" w14:paraId="2E3F967F" w14:textId="77777777" w:rsidTr="00496E40">
        <w:tc>
          <w:tcPr>
            <w:tcW w:w="5000" w:type="pct"/>
            <w:gridSpan w:val="2"/>
            <w:shd w:val="clear" w:color="auto" w:fill="auto"/>
          </w:tcPr>
          <w:p w14:paraId="33A0789B" w14:textId="4CA3E391" w:rsidR="007E77AD" w:rsidRPr="003F2203" w:rsidRDefault="007E77AD" w:rsidP="007E77AD">
            <w:pPr>
              <w:pStyle w:val="a6"/>
              <w:rPr>
                <w:lang w:val="it-IT"/>
              </w:rPr>
            </w:pPr>
            <w:r w:rsidRPr="003F2203">
              <w:rPr>
                <w:b/>
                <w:bCs/>
                <w:lang w:val="it-IT"/>
              </w:rPr>
              <w:t>Diagnosi:</w:t>
            </w:r>
            <w:r w:rsidRPr="003F2203">
              <w:rPr>
                <w:lang w:val="it-IT"/>
              </w:rPr>
              <w:t xml:space="preserve">  polmonite             </w:t>
            </w:r>
            <w:r w:rsidRPr="003F2203">
              <w:rPr>
                <w:b/>
                <w:bCs/>
                <w:lang w:val="it-IT"/>
              </w:rPr>
              <w:t xml:space="preserve">Data ammissione: </w:t>
            </w:r>
            <w:r w:rsidRPr="003F2203">
              <w:rPr>
                <w:bCs/>
                <w:lang w:val="it-IT"/>
              </w:rPr>
              <w:t>ieri</w:t>
            </w:r>
          </w:p>
        </w:tc>
      </w:tr>
      <w:tr w:rsidR="007E77AD" w:rsidRPr="00B6205C" w14:paraId="58C73A4F" w14:textId="77777777" w:rsidTr="00496E40">
        <w:trPr>
          <w:trHeight w:val="311"/>
        </w:trPr>
        <w:tc>
          <w:tcPr>
            <w:tcW w:w="5000" w:type="pct"/>
            <w:gridSpan w:val="2"/>
            <w:shd w:val="clear" w:color="auto" w:fill="auto"/>
          </w:tcPr>
          <w:p w14:paraId="587D44DA" w14:textId="0339A385" w:rsidR="007E77AD" w:rsidRPr="003F2203" w:rsidRDefault="007E77AD" w:rsidP="007E77AD">
            <w:pPr>
              <w:pStyle w:val="a6"/>
              <w:rPr>
                <w:lang w:val="it-IT"/>
              </w:rPr>
            </w:pPr>
            <w:r w:rsidRPr="003F2203">
              <w:rPr>
                <w:b/>
                <w:bCs/>
                <w:lang w:val="it-IT"/>
              </w:rPr>
              <w:t>Struttura:</w:t>
            </w:r>
            <w:r w:rsidRPr="003F2203">
              <w:rPr>
                <w:bCs/>
                <w:lang w:val="it-IT"/>
              </w:rPr>
              <w:t xml:space="preserve"> reparto di medicina generale</w:t>
            </w:r>
            <w:r w:rsidRPr="003F2203">
              <w:rPr>
                <w:b/>
                <w:bCs/>
                <w:lang w:val="it-IT"/>
              </w:rPr>
              <w:t xml:space="preserve">         Direttiva anticipata: </w:t>
            </w:r>
            <w:r w:rsidRPr="003F2203">
              <w:rPr>
                <w:bCs/>
                <w:lang w:val="it-IT"/>
              </w:rPr>
              <w:t xml:space="preserve">nessuna            </w:t>
            </w:r>
            <w:r w:rsidRPr="003F2203">
              <w:rPr>
                <w:b/>
                <w:bCs/>
                <w:lang w:val="it-IT"/>
              </w:rPr>
              <w:t xml:space="preserve"> Precauzioni d’isolamento: </w:t>
            </w:r>
            <w:r w:rsidRPr="003F2203">
              <w:rPr>
                <w:bCs/>
                <w:lang w:val="it-IT"/>
              </w:rPr>
              <w:t>nessuna</w:t>
            </w:r>
          </w:p>
        </w:tc>
      </w:tr>
      <w:tr w:rsidR="000D6374" w:rsidRPr="00B6205C" w14:paraId="2CC00215" w14:textId="77777777" w:rsidTr="00496E40">
        <w:tc>
          <w:tcPr>
            <w:tcW w:w="5000" w:type="pct"/>
            <w:gridSpan w:val="2"/>
            <w:shd w:val="clear" w:color="auto" w:fill="4472C4"/>
          </w:tcPr>
          <w:p w14:paraId="6E14BDBE" w14:textId="77777777" w:rsidR="000D6374" w:rsidRPr="003F2203" w:rsidRDefault="000D6374" w:rsidP="00496E40">
            <w:pPr>
              <w:pStyle w:val="a6"/>
              <w:spacing w:line="276" w:lineRule="auto"/>
              <w:rPr>
                <w:sz w:val="4"/>
                <w:szCs w:val="4"/>
                <w:lang w:val="it-IT"/>
              </w:rPr>
            </w:pPr>
          </w:p>
        </w:tc>
      </w:tr>
      <w:tr w:rsidR="000D6374" w:rsidRPr="00496E40"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496E40" w14:paraId="1423A388" w14:textId="77777777" w:rsidTr="0044599D">
              <w:trPr>
                <w:trHeight w:val="107"/>
              </w:trPr>
              <w:tc>
                <w:tcPr>
                  <w:tcW w:w="9561" w:type="dxa"/>
                </w:tcPr>
                <w:p w14:paraId="5D1CB45F" w14:textId="757223CB" w:rsidR="000D6374" w:rsidRPr="003F2203" w:rsidRDefault="000D6374" w:rsidP="000D6374">
                  <w:pPr>
                    <w:pStyle w:val="a6"/>
                    <w:rPr>
                      <w:b/>
                      <w:lang w:val="it-IT"/>
                    </w:rPr>
                  </w:pPr>
                  <w:r w:rsidRPr="003F2203">
                    <w:rPr>
                      <w:b/>
                      <w:lang w:val="it-IT"/>
                    </w:rPr>
                    <w:t>Anamnesi precedente</w:t>
                  </w:r>
                </w:p>
                <w:p w14:paraId="78D9B075" w14:textId="7DCEF496" w:rsidR="007E77AD" w:rsidRPr="003F2203" w:rsidRDefault="007E77AD" w:rsidP="007E77AD">
                  <w:pPr>
                    <w:pStyle w:val="a6"/>
                    <w:rPr>
                      <w:lang w:val="it-IT"/>
                    </w:rPr>
                  </w:pPr>
                  <w:r w:rsidRPr="003F2203">
                    <w:rPr>
                      <w:lang w:val="it-IT"/>
                    </w:rPr>
                    <w:t>Nel corso del giorno precedente, la paziente ha presentato maggiori difficoltà respiratorie, debolezza e febbre. Ieri è stata portata in ospedale dalla sua badante.</w:t>
                  </w:r>
                </w:p>
                <w:p w14:paraId="31408B10" w14:textId="525372A3" w:rsidR="000D6374" w:rsidRPr="00496E40" w:rsidRDefault="007E77AD" w:rsidP="007E77AD">
                  <w:pPr>
                    <w:pStyle w:val="a6"/>
                  </w:pPr>
                  <w:r w:rsidRPr="003F2203">
                    <w:rPr>
                      <w:lang w:val="it-IT"/>
                    </w:rPr>
                    <w:t xml:space="preserve">Frattura dell’ulna distale 5 anni fa. </w:t>
                  </w:r>
                  <w:proofErr w:type="spellStart"/>
                  <w:r>
                    <w:t>Nessun’altra</w:t>
                  </w:r>
                  <w:proofErr w:type="spellEnd"/>
                  <w:r>
                    <w:t xml:space="preserve"> </w:t>
                  </w:r>
                  <w:proofErr w:type="spellStart"/>
                  <w:r>
                    <w:t>anamnesi</w:t>
                  </w:r>
                  <w:proofErr w:type="spellEnd"/>
                  <w:r>
                    <w:t xml:space="preserve"> </w:t>
                  </w:r>
                  <w:proofErr w:type="spellStart"/>
                  <w:r>
                    <w:t>significativa</w:t>
                  </w:r>
                  <w:proofErr w:type="spellEnd"/>
                  <w:r>
                    <w:t>.</w:t>
                  </w:r>
                </w:p>
              </w:tc>
            </w:tr>
          </w:tbl>
          <w:p w14:paraId="36454D28" w14:textId="77777777" w:rsidR="000D6374" w:rsidRPr="00496E40" w:rsidRDefault="000D6374" w:rsidP="00496E40">
            <w:pPr>
              <w:pStyle w:val="a6"/>
              <w:spacing w:line="276" w:lineRule="auto"/>
              <w:rPr>
                <w:sz w:val="12"/>
                <w:szCs w:val="12"/>
              </w:rPr>
            </w:pPr>
          </w:p>
        </w:tc>
      </w:tr>
      <w:tr w:rsidR="000D6374" w:rsidRPr="00496E40" w14:paraId="64279A76" w14:textId="77777777" w:rsidTr="00496E40">
        <w:trPr>
          <w:trHeight w:val="53"/>
        </w:trPr>
        <w:tc>
          <w:tcPr>
            <w:tcW w:w="5000" w:type="pct"/>
            <w:gridSpan w:val="2"/>
            <w:shd w:val="clear" w:color="auto" w:fill="4472C4"/>
          </w:tcPr>
          <w:p w14:paraId="758E0375" w14:textId="77777777" w:rsidR="000D6374" w:rsidRPr="00496E40" w:rsidRDefault="000D6374" w:rsidP="00496E40">
            <w:pPr>
              <w:pStyle w:val="a6"/>
              <w:spacing w:line="276" w:lineRule="auto"/>
              <w:rPr>
                <w:b/>
                <w:bCs/>
                <w:sz w:val="4"/>
                <w:szCs w:val="4"/>
              </w:rPr>
            </w:pPr>
          </w:p>
        </w:tc>
      </w:tr>
      <w:tr w:rsidR="000D6374" w:rsidRPr="00496E40" w14:paraId="43A67E83" w14:textId="77777777" w:rsidTr="00496E40">
        <w:trPr>
          <w:trHeight w:val="64"/>
        </w:trPr>
        <w:tc>
          <w:tcPr>
            <w:tcW w:w="5000" w:type="pct"/>
            <w:gridSpan w:val="2"/>
            <w:shd w:val="clear" w:color="auto" w:fill="auto"/>
          </w:tcPr>
          <w:p w14:paraId="5E5D7D8D" w14:textId="77777777" w:rsidR="000D6374" w:rsidRPr="00496E40" w:rsidRDefault="000D6374" w:rsidP="00496E40">
            <w:pPr>
              <w:pStyle w:val="a6"/>
              <w:spacing w:line="276" w:lineRule="auto"/>
              <w:rPr>
                <w:b/>
              </w:rPr>
            </w:pPr>
            <w:r>
              <w:rPr>
                <w:b/>
              </w:rPr>
              <w:t>Note</w:t>
            </w:r>
          </w:p>
        </w:tc>
      </w:tr>
      <w:tr w:rsidR="000D6374" w:rsidRPr="00496E40" w14:paraId="6C04477D" w14:textId="77777777" w:rsidTr="00496E40">
        <w:trPr>
          <w:trHeight w:val="228"/>
        </w:trPr>
        <w:tc>
          <w:tcPr>
            <w:tcW w:w="734" w:type="pct"/>
            <w:shd w:val="clear" w:color="auto" w:fill="auto"/>
          </w:tcPr>
          <w:p w14:paraId="65503DD5" w14:textId="77777777" w:rsidR="000D6374" w:rsidRPr="00496E40" w:rsidRDefault="000D6374" w:rsidP="00496E40">
            <w:pPr>
              <w:pStyle w:val="a6"/>
              <w:spacing w:line="276" w:lineRule="auto"/>
              <w:rPr>
                <w:b/>
              </w:rPr>
            </w:pPr>
            <w:r>
              <w:rPr>
                <w:b/>
              </w:rPr>
              <w:t>Data/Ora</w:t>
            </w:r>
          </w:p>
        </w:tc>
        <w:tc>
          <w:tcPr>
            <w:tcW w:w="4266" w:type="pct"/>
            <w:shd w:val="clear" w:color="auto" w:fill="auto"/>
          </w:tcPr>
          <w:p w14:paraId="5260F0D7" w14:textId="77777777" w:rsidR="000D6374" w:rsidRPr="00496E40" w:rsidRDefault="000D6374" w:rsidP="00496E40">
            <w:pPr>
              <w:pStyle w:val="a6"/>
              <w:spacing w:line="276" w:lineRule="auto"/>
              <w:rPr>
                <w:b/>
              </w:rPr>
            </w:pPr>
          </w:p>
        </w:tc>
      </w:tr>
      <w:tr w:rsidR="007E77AD" w:rsidRPr="00B6205C" w14:paraId="6C4CC467" w14:textId="77777777" w:rsidTr="00496E40">
        <w:tc>
          <w:tcPr>
            <w:tcW w:w="734" w:type="pct"/>
            <w:shd w:val="clear" w:color="auto" w:fill="auto"/>
          </w:tcPr>
          <w:p w14:paraId="7B376903" w14:textId="078A0A9E" w:rsidR="007E77AD" w:rsidRPr="00496E40" w:rsidRDefault="007E77AD" w:rsidP="00496E40">
            <w:pPr>
              <w:pStyle w:val="a6"/>
              <w:spacing w:line="276" w:lineRule="auto"/>
            </w:pPr>
            <w:proofErr w:type="spellStart"/>
            <w:r>
              <w:t>Oggi</w:t>
            </w:r>
            <w:proofErr w:type="spellEnd"/>
            <w:r>
              <w:t>, 07:00</w:t>
            </w:r>
          </w:p>
        </w:tc>
        <w:tc>
          <w:tcPr>
            <w:tcW w:w="4266" w:type="pct"/>
            <w:shd w:val="clear" w:color="auto" w:fill="auto"/>
          </w:tcPr>
          <w:p w14:paraId="17C499CB" w14:textId="55C60712" w:rsidR="007E77AD" w:rsidRPr="003F2203" w:rsidRDefault="007E77AD" w:rsidP="00496E40">
            <w:pPr>
              <w:pStyle w:val="a6"/>
              <w:spacing w:line="276" w:lineRule="auto"/>
              <w:rPr>
                <w:b/>
                <w:lang w:val="it-IT"/>
              </w:rPr>
            </w:pPr>
            <w:r w:rsidRPr="003F2203">
              <w:rPr>
                <w:lang w:val="it-IT"/>
              </w:rPr>
              <w:t>Registrazione dei segni vitali. Respirazioni stabili, lieve crepitio in entrambi i polmoni. Somministrazione di acetaminofene. Concentrazione di ossigeno regolata a 2 L/min /Infermiere di turno</w:t>
            </w:r>
          </w:p>
        </w:tc>
      </w:tr>
      <w:tr w:rsidR="007E77AD" w:rsidRPr="00B6205C" w14:paraId="5FDDB440" w14:textId="77777777" w:rsidTr="00496E40">
        <w:tc>
          <w:tcPr>
            <w:tcW w:w="734" w:type="pct"/>
            <w:shd w:val="clear" w:color="auto" w:fill="auto"/>
          </w:tcPr>
          <w:p w14:paraId="5817A471" w14:textId="290A15CE" w:rsidR="007E77AD" w:rsidRPr="00496E40" w:rsidRDefault="007E77AD" w:rsidP="00496E40">
            <w:pPr>
              <w:pStyle w:val="a6"/>
              <w:spacing w:line="276" w:lineRule="auto"/>
            </w:pPr>
            <w:proofErr w:type="spellStart"/>
            <w:r>
              <w:t>Oggi</w:t>
            </w:r>
            <w:proofErr w:type="spellEnd"/>
            <w:r>
              <w:t>, 08:00</w:t>
            </w:r>
          </w:p>
        </w:tc>
        <w:tc>
          <w:tcPr>
            <w:tcW w:w="4266" w:type="pct"/>
            <w:shd w:val="clear" w:color="auto" w:fill="auto"/>
          </w:tcPr>
          <w:p w14:paraId="1E0C7B2A" w14:textId="76E537EE" w:rsidR="007E77AD" w:rsidRPr="003F2203" w:rsidRDefault="007E77AD" w:rsidP="007E77AD">
            <w:pPr>
              <w:pStyle w:val="a6"/>
              <w:rPr>
                <w:lang w:val="it-IT"/>
              </w:rPr>
            </w:pPr>
            <w:r w:rsidRPr="003F2203">
              <w:rPr>
                <w:lang w:val="it-IT"/>
              </w:rPr>
              <w:t>Somministrazione di levofloxacina /Infermiere di turno</w:t>
            </w:r>
          </w:p>
        </w:tc>
      </w:tr>
      <w:tr w:rsidR="007E77AD" w:rsidRPr="00B6205C" w14:paraId="061FC1EB" w14:textId="77777777" w:rsidTr="00496E40">
        <w:tc>
          <w:tcPr>
            <w:tcW w:w="734" w:type="pct"/>
            <w:shd w:val="clear" w:color="auto" w:fill="auto"/>
          </w:tcPr>
          <w:p w14:paraId="5758EBB7" w14:textId="02F358A1" w:rsidR="007E77AD" w:rsidRPr="00496E40" w:rsidRDefault="007E77AD" w:rsidP="00496E40">
            <w:pPr>
              <w:pStyle w:val="a6"/>
              <w:spacing w:line="276" w:lineRule="auto"/>
            </w:pPr>
            <w:proofErr w:type="spellStart"/>
            <w:r>
              <w:t>Oggi</w:t>
            </w:r>
            <w:proofErr w:type="spellEnd"/>
            <w:r>
              <w:t>, 09:00</w:t>
            </w:r>
          </w:p>
        </w:tc>
        <w:tc>
          <w:tcPr>
            <w:tcW w:w="4266" w:type="pct"/>
            <w:shd w:val="clear" w:color="auto" w:fill="auto"/>
          </w:tcPr>
          <w:p w14:paraId="0957BDF9" w14:textId="60696731" w:rsidR="007E77AD" w:rsidRPr="003F2203" w:rsidRDefault="007E77AD" w:rsidP="007E77AD">
            <w:pPr>
              <w:pStyle w:val="a6"/>
              <w:rPr>
                <w:lang w:val="it-IT"/>
              </w:rPr>
            </w:pPr>
            <w:r w:rsidRPr="003F2203">
              <w:rPr>
                <w:lang w:val="it-IT"/>
              </w:rPr>
              <w:t>Spirometro incentivo x 10 /Infermiere di turno</w:t>
            </w:r>
          </w:p>
        </w:tc>
      </w:tr>
      <w:tr w:rsidR="007E77AD" w:rsidRPr="00B6205C" w14:paraId="0C5B0D0C" w14:textId="77777777" w:rsidTr="00496E40">
        <w:tc>
          <w:tcPr>
            <w:tcW w:w="734" w:type="pct"/>
            <w:shd w:val="clear" w:color="auto" w:fill="auto"/>
          </w:tcPr>
          <w:p w14:paraId="0B5EFA4A" w14:textId="4C9BD554" w:rsidR="007E77AD" w:rsidRPr="00496E40" w:rsidRDefault="007E77AD" w:rsidP="00496E40">
            <w:pPr>
              <w:pStyle w:val="a6"/>
              <w:spacing w:line="276" w:lineRule="auto"/>
            </w:pPr>
            <w:proofErr w:type="spellStart"/>
            <w:r>
              <w:t>Oggi</w:t>
            </w:r>
            <w:proofErr w:type="spellEnd"/>
            <w:r>
              <w:t>, 10:00</w:t>
            </w:r>
          </w:p>
        </w:tc>
        <w:tc>
          <w:tcPr>
            <w:tcW w:w="4266" w:type="pct"/>
            <w:shd w:val="clear" w:color="auto" w:fill="auto"/>
          </w:tcPr>
          <w:p w14:paraId="55B498E9" w14:textId="5000B50E" w:rsidR="007E77AD" w:rsidRPr="003F2203" w:rsidRDefault="007E77AD" w:rsidP="007E77AD">
            <w:pPr>
              <w:pStyle w:val="a6"/>
              <w:rPr>
                <w:lang w:val="it-IT"/>
              </w:rPr>
            </w:pPr>
            <w:r w:rsidRPr="003F2203">
              <w:rPr>
                <w:lang w:val="it-IT"/>
              </w:rPr>
              <w:t>Spirometro incentivo x 10 /Infermiere di turno</w:t>
            </w:r>
          </w:p>
        </w:tc>
      </w:tr>
      <w:tr w:rsidR="000D6374" w:rsidRPr="00B6205C" w14:paraId="39E0F99F" w14:textId="77777777" w:rsidTr="00496E40">
        <w:tc>
          <w:tcPr>
            <w:tcW w:w="734" w:type="pct"/>
            <w:shd w:val="clear" w:color="auto" w:fill="auto"/>
          </w:tcPr>
          <w:p w14:paraId="6C4A46D5" w14:textId="77777777" w:rsidR="000D6374" w:rsidRPr="003F2203" w:rsidRDefault="000D6374" w:rsidP="00496E40">
            <w:pPr>
              <w:pStyle w:val="a6"/>
              <w:spacing w:line="276" w:lineRule="auto"/>
              <w:rPr>
                <w:lang w:val="it-IT"/>
              </w:rPr>
            </w:pPr>
          </w:p>
        </w:tc>
        <w:tc>
          <w:tcPr>
            <w:tcW w:w="4266" w:type="pct"/>
            <w:shd w:val="clear" w:color="auto" w:fill="auto"/>
          </w:tcPr>
          <w:p w14:paraId="788C407A" w14:textId="462EC9CE" w:rsidR="000D6374" w:rsidRPr="003F2203" w:rsidRDefault="000D6374" w:rsidP="00496E40">
            <w:pPr>
              <w:pStyle w:val="a6"/>
              <w:spacing w:line="276" w:lineRule="auto"/>
              <w:rPr>
                <w:lang w:val="it-IT"/>
              </w:rPr>
            </w:pPr>
          </w:p>
          <w:p w14:paraId="0C00B703" w14:textId="77777777" w:rsidR="007E77AD" w:rsidRPr="003F2203" w:rsidRDefault="007E77AD" w:rsidP="00496E40">
            <w:pPr>
              <w:pStyle w:val="a6"/>
              <w:spacing w:line="276" w:lineRule="auto"/>
              <w:rPr>
                <w:lang w:val="it-IT"/>
              </w:rPr>
            </w:pPr>
          </w:p>
          <w:p w14:paraId="57DC4F74" w14:textId="77777777" w:rsidR="000D6374" w:rsidRPr="003F2203" w:rsidRDefault="000D6374" w:rsidP="00496E40">
            <w:pPr>
              <w:pStyle w:val="a6"/>
              <w:spacing w:line="276" w:lineRule="auto"/>
              <w:rPr>
                <w:lang w:val="it-IT"/>
              </w:rPr>
            </w:pPr>
          </w:p>
        </w:tc>
      </w:tr>
      <w:tr w:rsidR="000D6374" w:rsidRPr="00B6205C" w14:paraId="37333B6C" w14:textId="77777777" w:rsidTr="00496E40">
        <w:tc>
          <w:tcPr>
            <w:tcW w:w="5000" w:type="pct"/>
            <w:gridSpan w:val="2"/>
            <w:shd w:val="clear" w:color="auto" w:fill="4472C4"/>
          </w:tcPr>
          <w:p w14:paraId="06D5127F" w14:textId="77777777" w:rsidR="000D6374" w:rsidRPr="003F2203" w:rsidRDefault="000D6374" w:rsidP="00496E40">
            <w:pPr>
              <w:pStyle w:val="a6"/>
              <w:spacing w:line="276" w:lineRule="auto"/>
              <w:rPr>
                <w:b/>
                <w:sz w:val="4"/>
                <w:szCs w:val="4"/>
                <w:lang w:val="it-IT"/>
              </w:rPr>
            </w:pPr>
          </w:p>
        </w:tc>
      </w:tr>
      <w:tr w:rsidR="000D6374" w:rsidRPr="00B6205C" w14:paraId="7335DD03" w14:textId="77777777" w:rsidTr="00496E40">
        <w:tc>
          <w:tcPr>
            <w:tcW w:w="5000" w:type="pct"/>
            <w:gridSpan w:val="2"/>
            <w:shd w:val="clear" w:color="auto" w:fill="auto"/>
          </w:tcPr>
          <w:p w14:paraId="437B7B4C" w14:textId="2D76DFD2" w:rsidR="000D6374" w:rsidRPr="003F2203" w:rsidRDefault="000D6374" w:rsidP="00496E40">
            <w:pPr>
              <w:pStyle w:val="a6"/>
              <w:spacing w:line="276" w:lineRule="auto"/>
              <w:rPr>
                <w:b/>
                <w:lang w:val="it-IT"/>
              </w:rPr>
            </w:pPr>
            <w:r w:rsidRPr="003F2203">
              <w:rPr>
                <w:b/>
                <w:lang w:val="it-IT"/>
              </w:rPr>
              <w:t>Disposizioni del fornitore di assistenza sanitaria</w:t>
            </w:r>
          </w:p>
        </w:tc>
      </w:tr>
      <w:tr w:rsidR="00D65F67" w:rsidRPr="00496E40" w14:paraId="06DFE4B2" w14:textId="77777777" w:rsidTr="00496E40">
        <w:tc>
          <w:tcPr>
            <w:tcW w:w="5000" w:type="pct"/>
            <w:gridSpan w:val="2"/>
            <w:shd w:val="clear" w:color="auto" w:fill="auto"/>
          </w:tcPr>
          <w:p w14:paraId="746CA416" w14:textId="6A658B63" w:rsidR="00D65F67" w:rsidRPr="00496E40" w:rsidRDefault="00D65F67" w:rsidP="00496E40">
            <w:pPr>
              <w:pStyle w:val="a6"/>
              <w:spacing w:line="276" w:lineRule="auto"/>
            </w:pPr>
            <w:proofErr w:type="spellStart"/>
            <w:r>
              <w:t>Attività</w:t>
            </w:r>
            <w:proofErr w:type="spellEnd"/>
            <w:r>
              <w:t>: a piacere</w:t>
            </w:r>
          </w:p>
        </w:tc>
      </w:tr>
      <w:tr w:rsidR="00D65F67" w:rsidRPr="00496E40" w14:paraId="1BF22F72" w14:textId="77777777" w:rsidTr="00496E40">
        <w:tc>
          <w:tcPr>
            <w:tcW w:w="5000" w:type="pct"/>
            <w:gridSpan w:val="2"/>
            <w:shd w:val="clear" w:color="auto" w:fill="auto"/>
          </w:tcPr>
          <w:p w14:paraId="56552826" w14:textId="47313F23" w:rsidR="00D65F67" w:rsidRPr="00496E40" w:rsidRDefault="00D65F67" w:rsidP="00496E40">
            <w:pPr>
              <w:pStyle w:val="a6"/>
              <w:spacing w:line="276" w:lineRule="auto"/>
            </w:pPr>
            <w:proofErr w:type="spellStart"/>
            <w:r>
              <w:t>Dieta</w:t>
            </w:r>
            <w:proofErr w:type="spellEnd"/>
            <w:r>
              <w:t xml:space="preserve">: </w:t>
            </w:r>
            <w:proofErr w:type="spellStart"/>
            <w:r>
              <w:t>normale</w:t>
            </w:r>
            <w:proofErr w:type="spellEnd"/>
          </w:p>
        </w:tc>
      </w:tr>
      <w:tr w:rsidR="00D65F67" w:rsidRPr="00496E40" w14:paraId="308D3FDD" w14:textId="77777777" w:rsidTr="00496E40">
        <w:tc>
          <w:tcPr>
            <w:tcW w:w="5000" w:type="pct"/>
            <w:gridSpan w:val="2"/>
            <w:shd w:val="clear" w:color="auto" w:fill="auto"/>
          </w:tcPr>
          <w:p w14:paraId="3512E2A2" w14:textId="61ABF12E" w:rsidR="00D65F67" w:rsidRPr="00496E40" w:rsidRDefault="00D65F67" w:rsidP="00496E40">
            <w:pPr>
              <w:pStyle w:val="a6"/>
              <w:spacing w:line="276" w:lineRule="auto"/>
            </w:pPr>
            <w:proofErr w:type="spellStart"/>
            <w:r>
              <w:t>Segni</w:t>
            </w:r>
            <w:proofErr w:type="spellEnd"/>
            <w:r>
              <w:t xml:space="preserve"> </w:t>
            </w:r>
            <w:proofErr w:type="spellStart"/>
            <w:r>
              <w:t>vitali</w:t>
            </w:r>
            <w:proofErr w:type="spellEnd"/>
            <w:r>
              <w:t xml:space="preserve"> </w:t>
            </w:r>
            <w:proofErr w:type="spellStart"/>
            <w:r>
              <w:t>ogni</w:t>
            </w:r>
            <w:proofErr w:type="spellEnd"/>
            <w:r>
              <w:t xml:space="preserve"> 4 ore</w:t>
            </w:r>
          </w:p>
        </w:tc>
      </w:tr>
      <w:tr w:rsidR="00D65F67" w:rsidRPr="00B6205C" w14:paraId="3115D94E" w14:textId="77777777" w:rsidTr="00496E40">
        <w:tc>
          <w:tcPr>
            <w:tcW w:w="5000" w:type="pct"/>
            <w:gridSpan w:val="2"/>
            <w:shd w:val="clear" w:color="auto" w:fill="auto"/>
          </w:tcPr>
          <w:p w14:paraId="35D7C10D" w14:textId="51BC7762" w:rsidR="00D65F67" w:rsidRPr="003F2203" w:rsidRDefault="00D65F67" w:rsidP="00496E40">
            <w:pPr>
              <w:pStyle w:val="a6"/>
              <w:spacing w:line="276" w:lineRule="auto"/>
              <w:rPr>
                <w:lang w:val="it-IT"/>
              </w:rPr>
            </w:pPr>
            <w:r w:rsidRPr="003F2203">
              <w:rPr>
                <w:lang w:val="it-IT"/>
              </w:rPr>
              <w:t>Titolare l’ossigeno per mantenere la SpO</w:t>
            </w:r>
            <w:r w:rsidRPr="003F2203">
              <w:rPr>
                <w:vertAlign w:val="subscript"/>
                <w:lang w:val="it-IT"/>
              </w:rPr>
              <w:t>2</w:t>
            </w:r>
            <w:r w:rsidRPr="003F2203">
              <w:rPr>
                <w:lang w:val="it-IT"/>
              </w:rPr>
              <w:t xml:space="preserve"> al di sopra del 94%</w:t>
            </w:r>
          </w:p>
        </w:tc>
      </w:tr>
      <w:tr w:rsidR="00D65F67" w:rsidRPr="00B6205C" w14:paraId="20878758" w14:textId="77777777" w:rsidTr="00496E40">
        <w:tc>
          <w:tcPr>
            <w:tcW w:w="5000" w:type="pct"/>
            <w:gridSpan w:val="2"/>
            <w:shd w:val="clear" w:color="auto" w:fill="auto"/>
          </w:tcPr>
          <w:p w14:paraId="610F3C42" w14:textId="5CDBD111" w:rsidR="00D65F67" w:rsidRPr="003F2203" w:rsidRDefault="00D65F67" w:rsidP="00496E40">
            <w:pPr>
              <w:pStyle w:val="a6"/>
              <w:spacing w:line="276" w:lineRule="auto"/>
              <w:rPr>
                <w:lang w:val="it-IT"/>
              </w:rPr>
            </w:pPr>
            <w:r w:rsidRPr="003F2203">
              <w:rPr>
                <w:lang w:val="it-IT"/>
              </w:rPr>
              <w:t>Incoraggiare l’uso dello spirometro incentivo quando si rilevano i segni vitali durante le ore di veglia</w:t>
            </w:r>
          </w:p>
        </w:tc>
      </w:tr>
      <w:tr w:rsidR="00D65F67" w:rsidRPr="00B6205C" w14:paraId="26387CAA" w14:textId="77777777" w:rsidTr="00496E40">
        <w:tc>
          <w:tcPr>
            <w:tcW w:w="5000" w:type="pct"/>
            <w:gridSpan w:val="2"/>
            <w:shd w:val="clear" w:color="auto" w:fill="auto"/>
          </w:tcPr>
          <w:p w14:paraId="2E3E470D" w14:textId="4B342E74" w:rsidR="00D65F67" w:rsidRPr="003F2203" w:rsidRDefault="00D65F67" w:rsidP="00496E40">
            <w:pPr>
              <w:pStyle w:val="a6"/>
              <w:spacing w:line="276" w:lineRule="auto"/>
              <w:rPr>
                <w:lang w:val="it-IT"/>
              </w:rPr>
            </w:pPr>
            <w:r w:rsidRPr="003F2203">
              <w:rPr>
                <w:lang w:val="it-IT"/>
              </w:rPr>
              <w:t>Levofloxacina 750 mg, infusione EV in un arco di 30 minuti, una volta al giorno per 5 giorni</w:t>
            </w:r>
          </w:p>
        </w:tc>
      </w:tr>
      <w:tr w:rsidR="00D65F67" w:rsidRPr="003F2203" w14:paraId="07F4F5CB" w14:textId="77777777" w:rsidTr="00496E40">
        <w:tc>
          <w:tcPr>
            <w:tcW w:w="5000" w:type="pct"/>
            <w:gridSpan w:val="2"/>
            <w:shd w:val="clear" w:color="auto" w:fill="auto"/>
          </w:tcPr>
          <w:p w14:paraId="575C389E" w14:textId="66AEB58E" w:rsidR="00D65F67" w:rsidRPr="003F2203" w:rsidRDefault="00D65F67" w:rsidP="00496E40">
            <w:pPr>
              <w:pStyle w:val="a6"/>
              <w:spacing w:line="276" w:lineRule="auto"/>
              <w:rPr>
                <w:lang w:val="it-IT"/>
              </w:rPr>
            </w:pPr>
            <w:r w:rsidRPr="003F2203">
              <w:rPr>
                <w:lang w:val="it-IT"/>
              </w:rPr>
              <w:t>Acetaminofene 500 mg per via orale per dolore e/o febbre, in base a necessità</w:t>
            </w:r>
            <w:r w:rsidR="00CA207B">
              <w:rPr>
                <w:lang w:val="it-IT"/>
              </w:rPr>
              <w:t>,</w:t>
            </w:r>
            <w:r w:rsidRPr="003F2203">
              <w:rPr>
                <w:lang w:val="it-IT"/>
              </w:rPr>
              <w:t xml:space="preserve"> ogni 6 ore</w:t>
            </w:r>
          </w:p>
        </w:tc>
      </w:tr>
      <w:tr w:rsidR="00D65F67" w:rsidRPr="003F2203" w14:paraId="05D0A7AC" w14:textId="77777777" w:rsidTr="00496E40">
        <w:tc>
          <w:tcPr>
            <w:tcW w:w="5000" w:type="pct"/>
            <w:gridSpan w:val="2"/>
            <w:shd w:val="clear" w:color="auto" w:fill="auto"/>
          </w:tcPr>
          <w:p w14:paraId="09510F9D" w14:textId="77777777" w:rsidR="00D65F67" w:rsidRPr="003F2203" w:rsidRDefault="00D65F67" w:rsidP="00496E40">
            <w:pPr>
              <w:pStyle w:val="a6"/>
              <w:spacing w:line="276" w:lineRule="auto"/>
              <w:rPr>
                <w:lang w:val="it-IT"/>
              </w:rPr>
            </w:pPr>
          </w:p>
        </w:tc>
      </w:tr>
      <w:tr w:rsidR="000D6374" w:rsidRPr="003F2203" w14:paraId="46355DDC" w14:textId="77777777" w:rsidTr="00496E40">
        <w:trPr>
          <w:trHeight w:val="53"/>
        </w:trPr>
        <w:tc>
          <w:tcPr>
            <w:tcW w:w="5000" w:type="pct"/>
            <w:gridSpan w:val="2"/>
            <w:shd w:val="clear" w:color="auto" w:fill="4472C4"/>
          </w:tcPr>
          <w:p w14:paraId="5B8631E7" w14:textId="77777777" w:rsidR="000D6374" w:rsidRPr="003F2203" w:rsidRDefault="000D6374" w:rsidP="00496E40">
            <w:pPr>
              <w:pStyle w:val="a6"/>
              <w:spacing w:line="276" w:lineRule="auto"/>
              <w:rPr>
                <w:sz w:val="4"/>
                <w:szCs w:val="4"/>
                <w:lang w:val="it-IT"/>
              </w:rPr>
            </w:pPr>
          </w:p>
        </w:tc>
      </w:tr>
      <w:tr w:rsidR="000D6374" w:rsidRPr="00496E40" w14:paraId="2E4D5491" w14:textId="77777777" w:rsidTr="00496E40">
        <w:tc>
          <w:tcPr>
            <w:tcW w:w="5000" w:type="pct"/>
            <w:gridSpan w:val="2"/>
            <w:shd w:val="clear" w:color="auto" w:fill="auto"/>
          </w:tcPr>
          <w:p w14:paraId="085E8CD4" w14:textId="06BF4582" w:rsidR="000D6374" w:rsidRPr="00496E40" w:rsidRDefault="000D6374" w:rsidP="00496E40">
            <w:pPr>
              <w:pStyle w:val="a6"/>
              <w:spacing w:line="276" w:lineRule="auto"/>
            </w:pPr>
            <w:r>
              <w:rPr>
                <w:b/>
              </w:rPr>
              <w:t>MAR (</w:t>
            </w:r>
            <w:proofErr w:type="spellStart"/>
            <w:r>
              <w:rPr>
                <w:b/>
              </w:rPr>
              <w:t>registro</w:t>
            </w:r>
            <w:proofErr w:type="spellEnd"/>
            <w:r>
              <w:rPr>
                <w:b/>
              </w:rPr>
              <w:t xml:space="preserve"> </w:t>
            </w:r>
            <w:proofErr w:type="spellStart"/>
            <w:r>
              <w:rPr>
                <w:b/>
              </w:rPr>
              <w:t>amministrativo</w:t>
            </w:r>
            <w:proofErr w:type="spellEnd"/>
            <w:r>
              <w:rPr>
                <w:b/>
              </w:rPr>
              <w:t xml:space="preserve"> medico)</w:t>
            </w:r>
          </w:p>
        </w:tc>
      </w:tr>
      <w:tr w:rsidR="000D6374" w:rsidRPr="00496E40" w14:paraId="36D8A244" w14:textId="77777777" w:rsidTr="00496E40">
        <w:tc>
          <w:tcPr>
            <w:tcW w:w="734" w:type="pct"/>
            <w:shd w:val="clear" w:color="auto" w:fill="auto"/>
          </w:tcPr>
          <w:p w14:paraId="67B21750" w14:textId="77777777" w:rsidR="000D6374" w:rsidRPr="00496E40" w:rsidRDefault="000D6374" w:rsidP="00496E40">
            <w:pPr>
              <w:pStyle w:val="a6"/>
              <w:spacing w:line="276" w:lineRule="auto"/>
            </w:pPr>
            <w:r>
              <w:rPr>
                <w:b/>
              </w:rPr>
              <w:t>Data/Ora</w:t>
            </w:r>
          </w:p>
        </w:tc>
        <w:tc>
          <w:tcPr>
            <w:tcW w:w="4266" w:type="pct"/>
            <w:shd w:val="clear" w:color="auto" w:fill="auto"/>
          </w:tcPr>
          <w:p w14:paraId="363553B2" w14:textId="77777777" w:rsidR="000D6374" w:rsidRPr="00496E40" w:rsidRDefault="000D6374" w:rsidP="00496E40">
            <w:pPr>
              <w:pStyle w:val="a6"/>
              <w:spacing w:line="276" w:lineRule="auto"/>
            </w:pPr>
          </w:p>
        </w:tc>
      </w:tr>
      <w:tr w:rsidR="001B6028" w:rsidRPr="00B6205C" w14:paraId="4E9168B4" w14:textId="77777777" w:rsidTr="00496E40">
        <w:tc>
          <w:tcPr>
            <w:tcW w:w="734" w:type="pct"/>
            <w:shd w:val="clear" w:color="auto" w:fill="auto"/>
          </w:tcPr>
          <w:p w14:paraId="2FD5D2EF" w14:textId="5AB6063A" w:rsidR="001B6028" w:rsidRPr="00496E40" w:rsidRDefault="001B6028" w:rsidP="00496E40">
            <w:pPr>
              <w:pStyle w:val="a6"/>
              <w:spacing w:line="276" w:lineRule="auto"/>
            </w:pPr>
            <w:proofErr w:type="spellStart"/>
            <w:r>
              <w:t>Oggi</w:t>
            </w:r>
            <w:proofErr w:type="spellEnd"/>
            <w:r>
              <w:t>, 07:00</w:t>
            </w:r>
          </w:p>
        </w:tc>
        <w:tc>
          <w:tcPr>
            <w:tcW w:w="4266" w:type="pct"/>
            <w:shd w:val="clear" w:color="auto" w:fill="auto"/>
          </w:tcPr>
          <w:p w14:paraId="3909F88F" w14:textId="531593D2" w:rsidR="001B6028" w:rsidRPr="003F2203" w:rsidRDefault="001B6028" w:rsidP="00496E40">
            <w:pPr>
              <w:pStyle w:val="a6"/>
              <w:spacing w:line="276" w:lineRule="auto"/>
              <w:rPr>
                <w:lang w:val="it-IT"/>
              </w:rPr>
            </w:pPr>
            <w:r w:rsidRPr="003F2203">
              <w:rPr>
                <w:lang w:val="it-IT"/>
              </w:rPr>
              <w:t>500 mg di acetaminofene per via orale</w:t>
            </w:r>
          </w:p>
        </w:tc>
      </w:tr>
      <w:tr w:rsidR="001B6028" w:rsidRPr="00B6205C" w14:paraId="65D132AC" w14:textId="77777777" w:rsidTr="00496E40">
        <w:tc>
          <w:tcPr>
            <w:tcW w:w="734" w:type="pct"/>
            <w:shd w:val="clear" w:color="auto" w:fill="auto"/>
          </w:tcPr>
          <w:p w14:paraId="3B6AAAAA" w14:textId="1419BD1C" w:rsidR="001B6028" w:rsidRPr="00496E40" w:rsidRDefault="001B6028" w:rsidP="00496E40">
            <w:pPr>
              <w:pStyle w:val="a6"/>
              <w:spacing w:line="276" w:lineRule="auto"/>
            </w:pPr>
            <w:proofErr w:type="spellStart"/>
            <w:r>
              <w:t>Oggi</w:t>
            </w:r>
            <w:proofErr w:type="spellEnd"/>
            <w:r>
              <w:t>, 08:00</w:t>
            </w:r>
          </w:p>
        </w:tc>
        <w:tc>
          <w:tcPr>
            <w:tcW w:w="4266" w:type="pct"/>
            <w:shd w:val="clear" w:color="auto" w:fill="auto"/>
          </w:tcPr>
          <w:p w14:paraId="06221D78" w14:textId="3025A402" w:rsidR="001B6028" w:rsidRPr="003F2203" w:rsidRDefault="001B6028" w:rsidP="00496E40">
            <w:pPr>
              <w:pStyle w:val="a6"/>
              <w:spacing w:line="276" w:lineRule="auto"/>
              <w:rPr>
                <w:lang w:val="it-IT"/>
              </w:rPr>
            </w:pPr>
            <w:r w:rsidRPr="003F2203">
              <w:rPr>
                <w:lang w:val="it-IT"/>
              </w:rPr>
              <w:t>750 mg di levofloxacina, infusione EV</w:t>
            </w:r>
          </w:p>
        </w:tc>
      </w:tr>
      <w:tr w:rsidR="000D6374" w:rsidRPr="00B6205C" w14:paraId="6870D55A" w14:textId="77777777" w:rsidTr="00496E40">
        <w:tc>
          <w:tcPr>
            <w:tcW w:w="734" w:type="pct"/>
            <w:shd w:val="clear" w:color="auto" w:fill="auto"/>
          </w:tcPr>
          <w:p w14:paraId="2591E586" w14:textId="77777777" w:rsidR="000D6374" w:rsidRPr="003F2203" w:rsidRDefault="000D6374" w:rsidP="00496E40">
            <w:pPr>
              <w:pStyle w:val="a6"/>
              <w:spacing w:line="276" w:lineRule="auto"/>
              <w:rPr>
                <w:lang w:val="it-IT"/>
              </w:rPr>
            </w:pPr>
          </w:p>
        </w:tc>
        <w:tc>
          <w:tcPr>
            <w:tcW w:w="4266" w:type="pct"/>
            <w:shd w:val="clear" w:color="auto" w:fill="auto"/>
          </w:tcPr>
          <w:p w14:paraId="691F14E0" w14:textId="77777777" w:rsidR="000D6374" w:rsidRPr="003F2203" w:rsidRDefault="000D6374" w:rsidP="00496E40">
            <w:pPr>
              <w:pStyle w:val="a6"/>
              <w:spacing w:line="276" w:lineRule="auto"/>
              <w:rPr>
                <w:lang w:val="it-IT"/>
              </w:rPr>
            </w:pPr>
          </w:p>
        </w:tc>
      </w:tr>
      <w:tr w:rsidR="000D6374" w:rsidRPr="00B6205C" w14:paraId="16B34468" w14:textId="77777777" w:rsidTr="00496E40">
        <w:tc>
          <w:tcPr>
            <w:tcW w:w="5000" w:type="pct"/>
            <w:gridSpan w:val="2"/>
            <w:shd w:val="clear" w:color="auto" w:fill="4472C4"/>
          </w:tcPr>
          <w:p w14:paraId="4BB5C0D3" w14:textId="77777777" w:rsidR="000D6374" w:rsidRPr="003F2203" w:rsidRDefault="000D6374" w:rsidP="00496E40">
            <w:pPr>
              <w:pStyle w:val="a6"/>
              <w:spacing w:line="276" w:lineRule="auto"/>
              <w:rPr>
                <w:sz w:val="4"/>
                <w:szCs w:val="4"/>
                <w:lang w:val="it-IT"/>
              </w:rPr>
            </w:pPr>
          </w:p>
        </w:tc>
      </w:tr>
      <w:tr w:rsidR="000D6374" w:rsidRPr="00496E40" w14:paraId="12FEB26C" w14:textId="77777777" w:rsidTr="00496E40">
        <w:tc>
          <w:tcPr>
            <w:tcW w:w="5000" w:type="pct"/>
            <w:gridSpan w:val="2"/>
            <w:shd w:val="clear" w:color="auto" w:fill="auto"/>
          </w:tcPr>
          <w:p w14:paraId="765416E1" w14:textId="37A2C6E5" w:rsidR="000D6374" w:rsidRPr="00496E40" w:rsidRDefault="000D6374" w:rsidP="00496E40">
            <w:pPr>
              <w:pStyle w:val="a6"/>
              <w:spacing w:line="276" w:lineRule="auto"/>
              <w:rPr>
                <w:sz w:val="12"/>
                <w:szCs w:val="12"/>
              </w:rPr>
            </w:pPr>
            <w:proofErr w:type="spellStart"/>
            <w:r>
              <w:rPr>
                <w:b/>
              </w:rPr>
              <w:t>Segni</w:t>
            </w:r>
            <w:proofErr w:type="spellEnd"/>
            <w:r>
              <w:rPr>
                <w:b/>
              </w:rPr>
              <w:t xml:space="preserve"> </w:t>
            </w:r>
            <w:proofErr w:type="spellStart"/>
            <w:r>
              <w:rPr>
                <w:b/>
              </w:rPr>
              <w:t>vitali</w:t>
            </w:r>
            <w:proofErr w:type="spellEnd"/>
          </w:p>
        </w:tc>
      </w:tr>
      <w:tr w:rsidR="000D6374" w:rsidRPr="00496E40" w14:paraId="59EB57C7" w14:textId="77777777" w:rsidTr="00496E40">
        <w:trPr>
          <w:trHeight w:val="280"/>
        </w:trPr>
        <w:tc>
          <w:tcPr>
            <w:tcW w:w="734" w:type="pct"/>
            <w:shd w:val="clear" w:color="auto" w:fill="auto"/>
          </w:tcPr>
          <w:p w14:paraId="500F964D" w14:textId="77777777" w:rsidR="000D6374" w:rsidRPr="00496E40" w:rsidRDefault="000D6374" w:rsidP="00496E40">
            <w:pPr>
              <w:pStyle w:val="a6"/>
              <w:spacing w:line="276" w:lineRule="auto"/>
              <w:rPr>
                <w:b/>
              </w:rPr>
            </w:pPr>
            <w:r>
              <w:rPr>
                <w:b/>
              </w:rPr>
              <w:t>Data/Ora</w:t>
            </w:r>
          </w:p>
        </w:tc>
        <w:tc>
          <w:tcPr>
            <w:tcW w:w="4266" w:type="pct"/>
            <w:shd w:val="clear" w:color="auto" w:fill="auto"/>
          </w:tcPr>
          <w:p w14:paraId="0105E33D" w14:textId="77777777" w:rsidR="000D6374" w:rsidRPr="00496E40" w:rsidRDefault="000D6374" w:rsidP="00496E40">
            <w:pPr>
              <w:pStyle w:val="a6"/>
              <w:spacing w:line="276" w:lineRule="auto"/>
              <w:rPr>
                <w:b/>
              </w:rPr>
            </w:pPr>
          </w:p>
        </w:tc>
      </w:tr>
      <w:tr w:rsidR="001B6028" w:rsidRPr="00B6205C" w14:paraId="75A421BB" w14:textId="77777777" w:rsidTr="00496E40">
        <w:tc>
          <w:tcPr>
            <w:tcW w:w="734" w:type="pct"/>
            <w:shd w:val="clear" w:color="auto" w:fill="auto"/>
          </w:tcPr>
          <w:p w14:paraId="3493451C" w14:textId="3A788D13" w:rsidR="001B6028" w:rsidRPr="00496E40" w:rsidRDefault="001B6028" w:rsidP="00496E40">
            <w:pPr>
              <w:pStyle w:val="a6"/>
              <w:spacing w:line="276" w:lineRule="auto"/>
            </w:pPr>
            <w:proofErr w:type="spellStart"/>
            <w:r>
              <w:t>Oggi</w:t>
            </w:r>
            <w:proofErr w:type="spellEnd"/>
            <w:r>
              <w:t>, 07:00</w:t>
            </w:r>
          </w:p>
        </w:tc>
        <w:tc>
          <w:tcPr>
            <w:tcW w:w="4266" w:type="pct"/>
            <w:shd w:val="clear" w:color="auto" w:fill="auto"/>
          </w:tcPr>
          <w:p w14:paraId="10CF23FC" w14:textId="4CD37420" w:rsidR="001B6028" w:rsidRPr="00496E40" w:rsidRDefault="001B6028" w:rsidP="00496E40">
            <w:pPr>
              <w:pStyle w:val="a6"/>
              <w:spacing w:line="276" w:lineRule="auto"/>
              <w:rPr>
                <w:lang w:val="da-DK"/>
              </w:rPr>
            </w:pPr>
            <w:r w:rsidRPr="00496E40">
              <w:rPr>
                <w:b/>
                <w:lang w:val="da-DK"/>
              </w:rPr>
              <w:t xml:space="preserve">Pressione sanguigna: </w:t>
            </w:r>
            <w:r>
              <w:rPr>
                <w:lang w:val="da-DK"/>
              </w:rPr>
              <w:t xml:space="preserve">143/92  mmHg  </w:t>
            </w:r>
            <w:r w:rsidRPr="00496E40">
              <w:rPr>
                <w:b/>
                <w:lang w:val="da-DK"/>
              </w:rPr>
              <w:t>Frequenza cardiaca:</w:t>
            </w:r>
            <w:r>
              <w:rPr>
                <w:lang w:val="da-DK"/>
              </w:rPr>
              <w:t xml:space="preserve"> 83/min  </w:t>
            </w:r>
            <w:r w:rsidRPr="00496E40">
              <w:rPr>
                <w:b/>
                <w:lang w:val="da-DK"/>
              </w:rPr>
              <w:t>Frequenza respiratoria:</w:t>
            </w:r>
            <w:r>
              <w:rPr>
                <w:lang w:val="da-DK"/>
              </w:rPr>
              <w:t xml:space="preserve"> 16/min  </w:t>
            </w:r>
            <w:r w:rsidRPr="00496E40">
              <w:rPr>
                <w:b/>
                <w:lang w:val="da-DK"/>
              </w:rPr>
              <w:t>SpO</w:t>
            </w:r>
            <w:r w:rsidRPr="00496E40">
              <w:rPr>
                <w:b/>
                <w:vertAlign w:val="subscript"/>
                <w:lang w:val="da-DK"/>
              </w:rPr>
              <w:t>2</w:t>
            </w:r>
            <w:r w:rsidRPr="00496E40">
              <w:rPr>
                <w:b/>
                <w:lang w:val="da-DK"/>
              </w:rPr>
              <w:t>:</w:t>
            </w:r>
            <w:r>
              <w:rPr>
                <w:lang w:val="da-DK"/>
              </w:rPr>
              <w:t xml:space="preserve"> 96%  </w:t>
            </w:r>
            <w:r w:rsidRPr="00496E40">
              <w:rPr>
                <w:b/>
                <w:lang w:val="da-DK"/>
              </w:rPr>
              <w:t>Temp:</w:t>
            </w:r>
            <w:r>
              <w:rPr>
                <w:lang w:val="da-DK"/>
              </w:rPr>
              <w:t xml:space="preserve"> 38,0 </w:t>
            </w:r>
            <w:r w:rsidRPr="00496E40">
              <w:rPr>
                <w:vertAlign w:val="superscript"/>
                <w:lang w:val="da-DK"/>
              </w:rPr>
              <w:t>o</w:t>
            </w:r>
            <w:r>
              <w:rPr>
                <w:lang w:val="da-DK"/>
              </w:rPr>
              <w:t xml:space="preserve">C </w:t>
            </w:r>
            <w:r w:rsidRPr="00496E40">
              <w:rPr>
                <w:vertAlign w:val="superscript"/>
                <w:lang w:val="da-DK"/>
              </w:rPr>
              <w:t xml:space="preserve"> </w:t>
            </w:r>
          </w:p>
        </w:tc>
      </w:tr>
      <w:tr w:rsidR="000D6374" w:rsidRPr="00B6205C" w14:paraId="735507BD" w14:textId="77777777" w:rsidTr="00496E40">
        <w:tc>
          <w:tcPr>
            <w:tcW w:w="734" w:type="pct"/>
            <w:shd w:val="clear" w:color="auto" w:fill="auto"/>
          </w:tcPr>
          <w:p w14:paraId="2B2526DD" w14:textId="77777777" w:rsidR="000D6374" w:rsidRPr="00496E40" w:rsidRDefault="000D6374" w:rsidP="00496E40">
            <w:pPr>
              <w:pStyle w:val="a6"/>
              <w:spacing w:line="276" w:lineRule="auto"/>
              <w:rPr>
                <w:b/>
                <w:lang w:val="da-DK"/>
              </w:rPr>
            </w:pPr>
          </w:p>
        </w:tc>
        <w:tc>
          <w:tcPr>
            <w:tcW w:w="4266" w:type="pct"/>
            <w:shd w:val="clear" w:color="auto" w:fill="auto"/>
          </w:tcPr>
          <w:p w14:paraId="4B50BC4F" w14:textId="77777777" w:rsidR="000D6374" w:rsidRPr="003F2203" w:rsidRDefault="000D6374" w:rsidP="00496E40">
            <w:pPr>
              <w:pStyle w:val="a6"/>
              <w:spacing w:line="276" w:lineRule="auto"/>
              <w:rPr>
                <w:b/>
                <w:lang w:val="it-IT"/>
              </w:rPr>
            </w:pPr>
            <w:r w:rsidRPr="003F2203">
              <w:rPr>
                <w:b/>
                <w:lang w:val="it-IT"/>
              </w:rPr>
              <w:t xml:space="preserve">Pressione sanguigna:                           </w:t>
            </w:r>
            <w:r w:rsidRPr="003F2203">
              <w:rPr>
                <w:lang w:val="it-IT"/>
              </w:rPr>
              <w:t xml:space="preserve">  </w:t>
            </w:r>
            <w:r w:rsidRPr="003F2203">
              <w:rPr>
                <w:b/>
                <w:lang w:val="it-IT"/>
              </w:rPr>
              <w:t>Frequenza cardiaca:</w:t>
            </w:r>
            <w:r w:rsidRPr="003F2203">
              <w:rPr>
                <w:lang w:val="it-IT"/>
              </w:rPr>
              <w:t xml:space="preserve">                </w:t>
            </w:r>
            <w:r w:rsidRPr="003F2203">
              <w:rPr>
                <w:b/>
                <w:lang w:val="it-IT"/>
              </w:rPr>
              <w:t>Frequenza respiratoria:</w:t>
            </w:r>
            <w:r w:rsidRPr="003F2203">
              <w:rPr>
                <w:lang w:val="it-IT"/>
              </w:rPr>
              <w:t xml:space="preserve">                </w:t>
            </w:r>
            <w:r w:rsidRPr="003F2203">
              <w:rPr>
                <w:b/>
                <w:lang w:val="it-IT"/>
              </w:rPr>
              <w:t>SpO</w:t>
            </w:r>
            <w:r w:rsidRPr="003F2203">
              <w:rPr>
                <w:b/>
                <w:vertAlign w:val="subscript"/>
                <w:lang w:val="it-IT"/>
              </w:rPr>
              <w:t>2</w:t>
            </w:r>
            <w:r w:rsidRPr="003F2203">
              <w:rPr>
                <w:b/>
                <w:lang w:val="it-IT"/>
              </w:rPr>
              <w:t>:</w:t>
            </w:r>
            <w:r w:rsidRPr="003F2203">
              <w:rPr>
                <w:lang w:val="it-IT"/>
              </w:rPr>
              <w:t xml:space="preserve">           </w:t>
            </w:r>
            <w:r w:rsidRPr="003F2203">
              <w:rPr>
                <w:b/>
                <w:lang w:val="it-IT"/>
              </w:rPr>
              <w:t>Temp:</w:t>
            </w:r>
          </w:p>
        </w:tc>
      </w:tr>
    </w:tbl>
    <w:p w14:paraId="2236A1E0" w14:textId="009991A4" w:rsidR="00153A70" w:rsidRPr="003F2203" w:rsidRDefault="00153A70">
      <w:pPr>
        <w:spacing w:before="100" w:after="200" w:line="276" w:lineRule="auto"/>
        <w:rPr>
          <w:lang w:val="it-IT"/>
        </w:rPr>
      </w:pPr>
      <w:bookmarkStart w:id="8" w:name="_GoBack"/>
      <w:bookmarkEnd w:id="8"/>
    </w:p>
    <w:sectPr w:rsidR="00153A70" w:rsidRPr="003F2203" w:rsidSect="00A64199">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2F96" w14:textId="77777777" w:rsidR="00AE43CB" w:rsidRDefault="00AE43CB" w:rsidP="00D94BC8">
      <w:r>
        <w:separator/>
      </w:r>
    </w:p>
    <w:p w14:paraId="2827587F" w14:textId="77777777" w:rsidR="00AE43CB" w:rsidRDefault="00AE43CB"/>
  </w:endnote>
  <w:endnote w:type="continuationSeparator" w:id="0">
    <w:p w14:paraId="6B038942" w14:textId="77777777" w:rsidR="00AE43CB" w:rsidRDefault="00AE43CB" w:rsidP="00D94BC8">
      <w:r>
        <w:continuationSeparator/>
      </w:r>
    </w:p>
    <w:p w14:paraId="01B5A01E" w14:textId="77777777" w:rsidR="00AE43CB" w:rsidRDefault="00AE4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496E40" w:rsidRDefault="004A729E">
    <w:pPr>
      <w:pStyle w:val="a7"/>
      <w:rPr>
        <w:color w:val="808080"/>
      </w:rPr>
    </w:pPr>
    <w:proofErr w:type="spellStart"/>
    <w:r>
      <w:rPr>
        <w:color w:val="808080"/>
      </w:rPr>
      <w:t>Versione</w:t>
    </w:r>
    <w:proofErr w:type="spellEnd"/>
    <w:r>
      <w:rPr>
        <w:color w:val="808080"/>
      </w:rPr>
      <w:t xml:space="preserve"> 1.0, </w:t>
    </w:r>
    <w:proofErr w:type="spellStart"/>
    <w:r>
      <w:rPr>
        <w:color w:val="808080"/>
      </w:rPr>
      <w:t>giugno</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496E40">
      <w:rPr>
        <w:b/>
        <w:bCs/>
        <w:color w:val="808080"/>
        <w:sz w:val="24"/>
        <w:szCs w:val="24"/>
      </w:rPr>
      <w:fldChar w:fldCharType="begin"/>
    </w:r>
    <w:r w:rsidRPr="00496E40">
      <w:rPr>
        <w:b/>
        <w:bCs/>
        <w:color w:val="808080"/>
      </w:rPr>
      <w:instrText xml:space="preserve"> PAGE </w:instrText>
    </w:r>
    <w:r w:rsidRPr="00496E40">
      <w:rPr>
        <w:b/>
        <w:bCs/>
        <w:color w:val="808080"/>
        <w:sz w:val="24"/>
        <w:szCs w:val="24"/>
      </w:rPr>
      <w:fldChar w:fldCharType="separate"/>
    </w:r>
    <w:r w:rsidR="00496E40" w:rsidRPr="00496E40">
      <w:rPr>
        <w:b/>
        <w:bCs/>
        <w:noProof/>
        <w:color w:val="808080"/>
      </w:rPr>
      <w:t>2</w:t>
    </w:r>
    <w:r w:rsidRPr="00496E40">
      <w:rPr>
        <w:b/>
        <w:bCs/>
        <w:color w:val="808080"/>
        <w:sz w:val="24"/>
        <w:szCs w:val="24"/>
      </w:rPr>
      <w:fldChar w:fldCharType="end"/>
    </w:r>
    <w:r>
      <w:rPr>
        <w:color w:val="808080"/>
      </w:rPr>
      <w:t xml:space="preserve"> di </w:t>
    </w:r>
    <w:r w:rsidRPr="00496E40">
      <w:rPr>
        <w:b/>
        <w:bCs/>
        <w:color w:val="808080"/>
        <w:sz w:val="24"/>
        <w:szCs w:val="24"/>
      </w:rPr>
      <w:fldChar w:fldCharType="begin"/>
    </w:r>
    <w:r w:rsidRPr="00496E40">
      <w:rPr>
        <w:b/>
        <w:bCs/>
        <w:color w:val="808080"/>
      </w:rPr>
      <w:instrText xml:space="preserve"> NUMPAGES  </w:instrText>
    </w:r>
    <w:r w:rsidRPr="00496E40">
      <w:rPr>
        <w:b/>
        <w:bCs/>
        <w:color w:val="808080"/>
        <w:sz w:val="24"/>
        <w:szCs w:val="24"/>
      </w:rPr>
      <w:fldChar w:fldCharType="separate"/>
    </w:r>
    <w:r w:rsidR="00496E40" w:rsidRPr="00496E40">
      <w:rPr>
        <w:b/>
        <w:bCs/>
        <w:noProof/>
        <w:color w:val="808080"/>
      </w:rPr>
      <w:t>4</w:t>
    </w:r>
    <w:r w:rsidRPr="00496E40">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9D03" w14:textId="77777777" w:rsidR="00AE43CB" w:rsidRDefault="00AE43CB" w:rsidP="00D94BC8">
      <w:r>
        <w:separator/>
      </w:r>
    </w:p>
    <w:p w14:paraId="06BC34D0" w14:textId="77777777" w:rsidR="00AE43CB" w:rsidRDefault="00AE43CB"/>
  </w:footnote>
  <w:footnote w:type="continuationSeparator" w:id="0">
    <w:p w14:paraId="0823E712" w14:textId="77777777" w:rsidR="00AE43CB" w:rsidRDefault="00AE43CB" w:rsidP="00D94BC8">
      <w:r>
        <w:continuationSeparator/>
      </w:r>
    </w:p>
    <w:p w14:paraId="64645FB3" w14:textId="77777777" w:rsidR="00AE43CB" w:rsidRDefault="00AE4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3F2203" w:rsidRDefault="00807DBF" w:rsidP="00347466">
    <w:pPr>
      <w:pStyle w:val="a3"/>
      <w:jc w:val="right"/>
      <w:rPr>
        <w:b/>
        <w:color w:val="808080"/>
        <w:lang w:val="it-IT"/>
      </w:rPr>
    </w:pPr>
    <w:r w:rsidRPr="003F2203">
      <w:rPr>
        <w:color w:val="808080"/>
        <w:lang w:val="it-IT"/>
      </w:rPr>
      <w:t xml:space="preserve">Scenari per Nursing Anne Simulator </w:t>
    </w:r>
    <w:r w:rsidRPr="003F2203">
      <w:rPr>
        <w:rFonts w:cs="Calibri"/>
        <w:color w:val="808080"/>
        <w:lang w:val="it-IT"/>
      </w:rPr>
      <w:t>•</w:t>
    </w:r>
    <w:r w:rsidRPr="003F2203">
      <w:rPr>
        <w:color w:val="808080"/>
        <w:lang w:val="it-IT"/>
      </w:rPr>
      <w:t xml:space="preserve"> Ossigenoterapia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7475"/>
    <w:rsid w:val="003F1CFA"/>
    <w:rsid w:val="003F2203"/>
    <w:rsid w:val="003F697D"/>
    <w:rsid w:val="0040046A"/>
    <w:rsid w:val="00403089"/>
    <w:rsid w:val="004044F8"/>
    <w:rsid w:val="004050CC"/>
    <w:rsid w:val="00410F3C"/>
    <w:rsid w:val="004132B2"/>
    <w:rsid w:val="00413E96"/>
    <w:rsid w:val="004141FD"/>
    <w:rsid w:val="00417579"/>
    <w:rsid w:val="0042705F"/>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14171"/>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0E6"/>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36976"/>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3EE"/>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097"/>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43CB"/>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05C"/>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07B"/>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32B4"/>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BF3BB7DC-C35E-4125-B375-B461DCB5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B975-E3D6-42E6-8848-A940D020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6</cp:revision>
  <cp:lastPrinted>2018-06-21T09:43:00Z</cp:lastPrinted>
  <dcterms:created xsi:type="dcterms:W3CDTF">2018-09-28T00:18:00Z</dcterms:created>
  <dcterms:modified xsi:type="dcterms:W3CDTF">2018-09-28T03:43:00Z</dcterms:modified>
  <cp:category/>
</cp:coreProperties>
</file>